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79222" w14:textId="52A6B042" w:rsidR="002E37BB" w:rsidRPr="00A325E8" w:rsidRDefault="002E37BB" w:rsidP="00254662">
      <w:pPr>
        <w:pStyle w:val="PlainText"/>
        <w:widowControl w:val="0"/>
        <w:suppressLineNumbers/>
        <w:suppressAutoHyphens/>
        <w:rPr>
          <w:rFonts w:ascii="Times New Roman" w:hAnsi="Times New Roman" w:cs="Times New Roman"/>
          <w:sz w:val="24"/>
          <w:szCs w:val="24"/>
        </w:rPr>
      </w:pPr>
      <w:bookmarkStart w:id="0" w:name="_GoBack"/>
      <w:bookmarkEnd w:id="0"/>
      <w:r w:rsidRPr="00A325E8">
        <w:rPr>
          <w:rFonts w:ascii="Times New Roman" w:hAnsi="Times New Roman" w:cs="Times New Roman"/>
          <w:sz w:val="24"/>
          <w:szCs w:val="24"/>
        </w:rPr>
        <w:t>[</w:t>
      </w:r>
      <w:r w:rsidRPr="00A325E8">
        <w:rPr>
          <w:rFonts w:ascii="Times New Roman" w:hAnsi="Times New Roman" w:cs="Times New Roman"/>
          <w:b/>
          <w:sz w:val="24"/>
          <w:szCs w:val="24"/>
        </w:rPr>
        <w:t>Note:</w:t>
      </w:r>
      <w:r w:rsidRPr="00A325E8">
        <w:rPr>
          <w:rFonts w:ascii="Times New Roman" w:hAnsi="Times New Roman" w:cs="Times New Roman"/>
          <w:sz w:val="24"/>
          <w:szCs w:val="24"/>
        </w:rPr>
        <w:t xml:space="preserve"> For liability protection purposes, your firm should retain a list of the clients to whom this </w:t>
      </w:r>
      <w:r w:rsidR="00792D93" w:rsidRPr="00A325E8">
        <w:rPr>
          <w:rFonts w:ascii="Times New Roman" w:hAnsi="Times New Roman" w:cs="Times New Roman"/>
          <w:sz w:val="24"/>
          <w:szCs w:val="24"/>
        </w:rPr>
        <w:t>communication</w:t>
      </w:r>
      <w:r w:rsidRPr="00A325E8">
        <w:rPr>
          <w:rFonts w:ascii="Times New Roman" w:hAnsi="Times New Roman" w:cs="Times New Roman"/>
          <w:sz w:val="24"/>
          <w:szCs w:val="24"/>
        </w:rPr>
        <w:t xml:space="preserve"> is sent.]</w:t>
      </w:r>
    </w:p>
    <w:p w14:paraId="118DF7FF" w14:textId="77777777" w:rsidR="002E37BB" w:rsidRPr="00A325E8" w:rsidRDefault="002E37BB" w:rsidP="00254662">
      <w:pPr>
        <w:pStyle w:val="BodyText"/>
        <w:tabs>
          <w:tab w:val="center" w:pos="4680"/>
          <w:tab w:val="left" w:pos="6501"/>
        </w:tabs>
        <w:outlineLvl w:val="0"/>
        <w:rPr>
          <w:b/>
          <w:i/>
          <w:sz w:val="24"/>
          <w:szCs w:val="24"/>
        </w:rPr>
      </w:pPr>
    </w:p>
    <w:p w14:paraId="0E6FBCB8" w14:textId="5BA13622" w:rsidR="00092E99" w:rsidRPr="00A325E8" w:rsidRDefault="00092E99" w:rsidP="00254662">
      <w:pPr>
        <w:pStyle w:val="BodyText"/>
        <w:tabs>
          <w:tab w:val="center" w:pos="4680"/>
          <w:tab w:val="left" w:pos="6501"/>
        </w:tabs>
        <w:outlineLvl w:val="0"/>
        <w:rPr>
          <w:b/>
          <w:sz w:val="24"/>
          <w:szCs w:val="24"/>
        </w:rPr>
      </w:pPr>
      <w:r w:rsidRPr="00A325E8">
        <w:rPr>
          <w:b/>
          <w:i/>
          <w:sz w:val="24"/>
          <w:szCs w:val="24"/>
        </w:rPr>
        <w:tab/>
      </w:r>
      <w:r w:rsidR="00966CB3" w:rsidRPr="00A325E8">
        <w:rPr>
          <w:b/>
          <w:sz w:val="24"/>
          <w:szCs w:val="24"/>
        </w:rPr>
        <w:t>Business</w:t>
      </w:r>
      <w:r w:rsidR="000157A2" w:rsidRPr="00A325E8">
        <w:rPr>
          <w:b/>
          <w:sz w:val="24"/>
          <w:szCs w:val="24"/>
        </w:rPr>
        <w:t xml:space="preserve"> C</w:t>
      </w:r>
      <w:r w:rsidR="00F14CBF" w:rsidRPr="00A325E8">
        <w:rPr>
          <w:b/>
          <w:sz w:val="24"/>
          <w:szCs w:val="24"/>
        </w:rPr>
        <w:t>lient Notification</w:t>
      </w:r>
      <w:r w:rsidR="001113A1">
        <w:rPr>
          <w:b/>
          <w:sz w:val="24"/>
          <w:szCs w:val="24"/>
        </w:rPr>
        <w:t xml:space="preserve"> </w:t>
      </w:r>
      <w:r w:rsidR="00F14CBF" w:rsidRPr="00A325E8">
        <w:rPr>
          <w:b/>
          <w:sz w:val="24"/>
          <w:szCs w:val="24"/>
        </w:rPr>
        <w:t>—</w:t>
      </w:r>
      <w:r w:rsidR="001113A1">
        <w:rPr>
          <w:b/>
          <w:sz w:val="24"/>
          <w:szCs w:val="24"/>
        </w:rPr>
        <w:t xml:space="preserve"> </w:t>
      </w:r>
      <w:r w:rsidR="003C18EA" w:rsidRPr="00A325E8">
        <w:rPr>
          <w:b/>
          <w:sz w:val="24"/>
          <w:szCs w:val="24"/>
        </w:rPr>
        <w:t>COVID-19 Relief Measure</w:t>
      </w:r>
    </w:p>
    <w:p w14:paraId="6FA79277" w14:textId="77777777" w:rsidR="0076236F" w:rsidRPr="00A325E8" w:rsidRDefault="0076236F" w:rsidP="00254662">
      <w:pPr>
        <w:widowControl w:val="0"/>
        <w:suppressLineNumbers/>
        <w:suppressAutoHyphens/>
        <w:spacing w:after="0" w:line="240" w:lineRule="auto"/>
        <w:rPr>
          <w:rFonts w:ascii="Times New Roman" w:hAnsi="Times New Roman"/>
          <w:b/>
          <w:i/>
          <w:sz w:val="24"/>
          <w:szCs w:val="24"/>
        </w:rPr>
      </w:pPr>
    </w:p>
    <w:p w14:paraId="0AAAE535" w14:textId="77777777" w:rsidR="0076236F" w:rsidRPr="00A325E8" w:rsidRDefault="0076236F" w:rsidP="00254662">
      <w:pPr>
        <w:widowControl w:val="0"/>
        <w:suppressLineNumbers/>
        <w:suppressAutoHyphens/>
        <w:spacing w:after="0" w:line="240" w:lineRule="auto"/>
        <w:rPr>
          <w:rFonts w:ascii="Times New Roman" w:hAnsi="Times New Roman"/>
          <w:sz w:val="24"/>
          <w:szCs w:val="24"/>
        </w:rPr>
      </w:pPr>
      <w:r w:rsidRPr="00A325E8">
        <w:rPr>
          <w:rFonts w:ascii="Times New Roman" w:hAnsi="Times New Roman"/>
          <w:sz w:val="24"/>
          <w:szCs w:val="24"/>
        </w:rPr>
        <w:t>&lt;Date&gt;</w:t>
      </w:r>
    </w:p>
    <w:p w14:paraId="5927CD09" w14:textId="77777777" w:rsidR="0076236F" w:rsidRPr="00A325E8" w:rsidRDefault="0076236F" w:rsidP="00254662">
      <w:pPr>
        <w:widowControl w:val="0"/>
        <w:suppressLineNumbers/>
        <w:suppressAutoHyphens/>
        <w:spacing w:after="0" w:line="240" w:lineRule="auto"/>
        <w:rPr>
          <w:rFonts w:ascii="Times New Roman" w:hAnsi="Times New Roman"/>
          <w:sz w:val="24"/>
          <w:szCs w:val="24"/>
        </w:rPr>
      </w:pPr>
    </w:p>
    <w:p w14:paraId="66F1C79B" w14:textId="77777777" w:rsidR="0076236F" w:rsidRPr="00A325E8" w:rsidRDefault="0076236F" w:rsidP="00254662">
      <w:pPr>
        <w:widowControl w:val="0"/>
        <w:suppressLineNumbers/>
        <w:suppressAutoHyphens/>
        <w:spacing w:after="0" w:line="240" w:lineRule="auto"/>
        <w:rPr>
          <w:rFonts w:ascii="Times New Roman" w:hAnsi="Times New Roman"/>
          <w:sz w:val="24"/>
          <w:szCs w:val="24"/>
        </w:rPr>
      </w:pPr>
      <w:r w:rsidRPr="00A325E8">
        <w:rPr>
          <w:rFonts w:ascii="Times New Roman" w:hAnsi="Times New Roman"/>
          <w:sz w:val="24"/>
          <w:szCs w:val="24"/>
        </w:rPr>
        <w:t>&lt;Client</w:t>
      </w:r>
      <w:r w:rsidR="00CF63A7" w:rsidRPr="00A325E8">
        <w:rPr>
          <w:rFonts w:ascii="Times New Roman" w:hAnsi="Times New Roman"/>
          <w:sz w:val="24"/>
          <w:szCs w:val="24"/>
        </w:rPr>
        <w:t xml:space="preserve"> </w:t>
      </w:r>
      <w:r w:rsidRPr="00A325E8">
        <w:rPr>
          <w:rFonts w:ascii="Times New Roman" w:hAnsi="Times New Roman"/>
          <w:sz w:val="24"/>
          <w:szCs w:val="24"/>
        </w:rPr>
        <w:t>Representative&gt;</w:t>
      </w:r>
      <w:r w:rsidRPr="00A325E8">
        <w:rPr>
          <w:rFonts w:ascii="Times New Roman" w:hAnsi="Times New Roman"/>
          <w:sz w:val="24"/>
          <w:szCs w:val="24"/>
        </w:rPr>
        <w:br/>
        <w:t>&lt;Client Name&gt;</w:t>
      </w:r>
      <w:r w:rsidRPr="00A325E8">
        <w:rPr>
          <w:rFonts w:ascii="Times New Roman" w:hAnsi="Times New Roman"/>
          <w:sz w:val="24"/>
          <w:szCs w:val="24"/>
        </w:rPr>
        <w:br/>
        <w:t>&lt;Client Address&gt;</w:t>
      </w:r>
    </w:p>
    <w:p w14:paraId="64837061" w14:textId="77777777" w:rsidR="0076236F" w:rsidRPr="00A325E8" w:rsidRDefault="0076236F" w:rsidP="00254662">
      <w:pPr>
        <w:widowControl w:val="0"/>
        <w:suppressLineNumbers/>
        <w:suppressAutoHyphens/>
        <w:spacing w:after="0" w:line="240" w:lineRule="auto"/>
        <w:rPr>
          <w:rFonts w:ascii="Times New Roman" w:hAnsi="Times New Roman"/>
          <w:sz w:val="24"/>
          <w:szCs w:val="24"/>
        </w:rPr>
      </w:pPr>
    </w:p>
    <w:p w14:paraId="217B28BC" w14:textId="77777777" w:rsidR="002860FF" w:rsidRPr="00A325E8" w:rsidRDefault="002860FF" w:rsidP="00254662">
      <w:pPr>
        <w:widowControl w:val="0"/>
        <w:suppressLineNumbers/>
        <w:suppressAutoHyphens/>
        <w:spacing w:after="0" w:line="240" w:lineRule="auto"/>
        <w:rPr>
          <w:rFonts w:ascii="Times New Roman" w:hAnsi="Times New Roman"/>
          <w:sz w:val="24"/>
          <w:szCs w:val="24"/>
        </w:rPr>
      </w:pPr>
      <w:r w:rsidRPr="00A325E8">
        <w:rPr>
          <w:rFonts w:ascii="Times New Roman" w:hAnsi="Times New Roman"/>
          <w:sz w:val="24"/>
          <w:szCs w:val="24"/>
        </w:rPr>
        <w:t xml:space="preserve">RE: </w:t>
      </w:r>
      <w:r w:rsidR="00170178" w:rsidRPr="00A325E8">
        <w:rPr>
          <w:rFonts w:ascii="Times New Roman" w:hAnsi="Times New Roman"/>
          <w:sz w:val="24"/>
          <w:szCs w:val="24"/>
        </w:rPr>
        <w:t>COVID-19 Relief Measures for Busines</w:t>
      </w:r>
      <w:r w:rsidR="009A63F2" w:rsidRPr="00A325E8">
        <w:rPr>
          <w:rFonts w:ascii="Times New Roman" w:hAnsi="Times New Roman"/>
          <w:sz w:val="24"/>
          <w:szCs w:val="24"/>
        </w:rPr>
        <w:t>s</w:t>
      </w:r>
      <w:r w:rsidR="00170178" w:rsidRPr="00A325E8">
        <w:rPr>
          <w:rFonts w:ascii="Times New Roman" w:hAnsi="Times New Roman"/>
          <w:sz w:val="24"/>
          <w:szCs w:val="24"/>
        </w:rPr>
        <w:t>es</w:t>
      </w:r>
    </w:p>
    <w:p w14:paraId="0CD67291" w14:textId="77777777" w:rsidR="002860FF" w:rsidRPr="00A325E8" w:rsidRDefault="002860FF" w:rsidP="00254662">
      <w:pPr>
        <w:widowControl w:val="0"/>
        <w:suppressLineNumbers/>
        <w:suppressAutoHyphens/>
        <w:spacing w:after="0" w:line="240" w:lineRule="auto"/>
        <w:rPr>
          <w:rFonts w:ascii="Times New Roman" w:hAnsi="Times New Roman"/>
          <w:sz w:val="24"/>
          <w:szCs w:val="24"/>
        </w:rPr>
      </w:pPr>
    </w:p>
    <w:p w14:paraId="19F5D5FB" w14:textId="544965E3" w:rsidR="0076236F" w:rsidRDefault="0076236F" w:rsidP="00254662">
      <w:pPr>
        <w:widowControl w:val="0"/>
        <w:suppressLineNumbers/>
        <w:suppressAutoHyphens/>
        <w:spacing w:after="0" w:line="240" w:lineRule="auto"/>
        <w:rPr>
          <w:rFonts w:ascii="Times New Roman" w:hAnsi="Times New Roman"/>
          <w:sz w:val="24"/>
          <w:szCs w:val="24"/>
        </w:rPr>
      </w:pPr>
      <w:r w:rsidRPr="00A325E8">
        <w:rPr>
          <w:rFonts w:ascii="Times New Roman" w:hAnsi="Times New Roman"/>
          <w:sz w:val="24"/>
          <w:szCs w:val="24"/>
        </w:rPr>
        <w:t xml:space="preserve">Dear </w:t>
      </w:r>
      <w:r w:rsidR="00995938" w:rsidRPr="00A325E8">
        <w:rPr>
          <w:rFonts w:ascii="Times New Roman" w:hAnsi="Times New Roman"/>
          <w:sz w:val="24"/>
          <w:szCs w:val="24"/>
        </w:rPr>
        <w:t>&lt;Client Representative&gt;</w:t>
      </w:r>
      <w:r w:rsidRPr="00A325E8">
        <w:rPr>
          <w:rFonts w:ascii="Times New Roman" w:hAnsi="Times New Roman"/>
          <w:sz w:val="24"/>
          <w:szCs w:val="24"/>
        </w:rPr>
        <w:t>,</w:t>
      </w:r>
    </w:p>
    <w:p w14:paraId="1ED6A9AE" w14:textId="77777777" w:rsidR="000E4AD2" w:rsidRPr="00A325E8" w:rsidRDefault="000E4AD2" w:rsidP="00254662">
      <w:pPr>
        <w:widowControl w:val="0"/>
        <w:suppressLineNumbers/>
        <w:suppressAutoHyphens/>
        <w:spacing w:after="0" w:line="240" w:lineRule="auto"/>
        <w:rPr>
          <w:rFonts w:ascii="Times New Roman" w:hAnsi="Times New Roman"/>
          <w:sz w:val="24"/>
          <w:szCs w:val="24"/>
        </w:rPr>
      </w:pPr>
    </w:p>
    <w:p w14:paraId="428F0FAA" w14:textId="65365AC7" w:rsidR="00264F22" w:rsidRPr="00A325E8" w:rsidRDefault="00971BFF" w:rsidP="00CC6105">
      <w:pPr>
        <w:pStyle w:val="NormalWeb"/>
        <w:spacing w:before="0" w:beforeAutospacing="0" w:after="200" w:afterAutospacing="0"/>
      </w:pPr>
      <w:r w:rsidRPr="00A325E8">
        <w:t xml:space="preserve">As the impact of COVID-19 continues to be felt across our personal and professional lives, we continue to work </w:t>
      </w:r>
      <w:r w:rsidR="00341997" w:rsidRPr="00A325E8">
        <w:t xml:space="preserve">hard </w:t>
      </w:r>
      <w:r w:rsidRPr="00A325E8">
        <w:t>to support our clients</w:t>
      </w:r>
      <w:r w:rsidR="00341997" w:rsidRPr="00A325E8">
        <w:t xml:space="preserve"> during these unprecedented times</w:t>
      </w:r>
      <w:r w:rsidR="000962BE">
        <w:t>.</w:t>
      </w:r>
      <w:r w:rsidR="00341997" w:rsidRPr="00A325E8">
        <w:t xml:space="preserve"> </w:t>
      </w:r>
    </w:p>
    <w:p w14:paraId="0558D67C" w14:textId="4D2B5C86" w:rsidR="00B378F2" w:rsidRDefault="00B378F2" w:rsidP="00CC6105">
      <w:pPr>
        <w:pStyle w:val="NormalWeb"/>
        <w:spacing w:before="0" w:beforeAutospacing="0" w:after="200" w:afterAutospacing="0"/>
      </w:pPr>
      <w:r w:rsidRPr="00A325E8">
        <w:rPr>
          <w:lang w:val="en"/>
        </w:rPr>
        <w:t xml:space="preserve">On March 27, 2020, President Trump signed the </w:t>
      </w:r>
      <w:r w:rsidRPr="00A325E8">
        <w:rPr>
          <w:b/>
          <w:bCs/>
          <w:i/>
          <w:iCs/>
          <w:lang w:val="en"/>
        </w:rPr>
        <w:t>Coron</w:t>
      </w:r>
      <w:r w:rsidR="00666A9E">
        <w:rPr>
          <w:b/>
          <w:bCs/>
          <w:i/>
          <w:iCs/>
          <w:lang w:val="en"/>
        </w:rPr>
        <w:t>a</w:t>
      </w:r>
      <w:r w:rsidRPr="00A325E8">
        <w:rPr>
          <w:b/>
          <w:bCs/>
          <w:i/>
          <w:iCs/>
          <w:lang w:val="en"/>
        </w:rPr>
        <w:t>virus Aid, Relief, and Economic Security Act</w:t>
      </w:r>
      <w:r w:rsidRPr="00A325E8">
        <w:rPr>
          <w:lang w:val="en"/>
        </w:rPr>
        <w:t xml:space="preserve"> (</w:t>
      </w:r>
      <w:r w:rsidR="001113A1">
        <w:rPr>
          <w:lang w:val="en"/>
        </w:rPr>
        <w:t>“</w:t>
      </w:r>
      <w:r w:rsidRPr="00A325E8">
        <w:rPr>
          <w:lang w:val="en"/>
        </w:rPr>
        <w:t>CARES Act</w:t>
      </w:r>
      <w:r w:rsidR="001113A1">
        <w:rPr>
          <w:lang w:val="en"/>
        </w:rPr>
        <w:t>”</w:t>
      </w:r>
      <w:r w:rsidRPr="00A325E8">
        <w:rPr>
          <w:lang w:val="en"/>
        </w:rPr>
        <w:t xml:space="preserve">). The $2 trillion economic stimulus package </w:t>
      </w:r>
      <w:r w:rsidR="00666A9E">
        <w:rPr>
          <w:lang w:val="en"/>
        </w:rPr>
        <w:t xml:space="preserve">is </w:t>
      </w:r>
      <w:r w:rsidRPr="00A325E8">
        <w:rPr>
          <w:lang w:val="en"/>
        </w:rPr>
        <w:t xml:space="preserve">designed to </w:t>
      </w:r>
      <w:r w:rsidR="002657C1">
        <w:rPr>
          <w:lang w:val="en"/>
        </w:rPr>
        <w:t xml:space="preserve">help </w:t>
      </w:r>
      <w:r w:rsidR="00FE5B3B">
        <w:rPr>
          <w:lang w:val="en"/>
        </w:rPr>
        <w:t xml:space="preserve">minimize </w:t>
      </w:r>
      <w:r w:rsidRPr="00A325E8">
        <w:rPr>
          <w:lang w:val="en"/>
        </w:rPr>
        <w:t>the economic damage caused by COVID-1</w:t>
      </w:r>
      <w:r w:rsidR="0096290A">
        <w:rPr>
          <w:lang w:val="en"/>
        </w:rPr>
        <w:t>9</w:t>
      </w:r>
      <w:r w:rsidRPr="00A325E8">
        <w:rPr>
          <w:lang w:val="en"/>
        </w:rPr>
        <w:t>.</w:t>
      </w:r>
      <w:r w:rsidR="005F62E6">
        <w:t xml:space="preserve"> </w:t>
      </w:r>
      <w:r w:rsidRPr="00A325E8">
        <w:t>Provisions include</w:t>
      </w:r>
      <w:r w:rsidR="001113A1">
        <w:t>,</w:t>
      </w:r>
      <w:r w:rsidRPr="00A325E8">
        <w:t xml:space="preserve"> </w:t>
      </w:r>
      <w:r w:rsidR="00111C34">
        <w:t>among other things</w:t>
      </w:r>
      <w:r w:rsidR="001113A1">
        <w:t>,</w:t>
      </w:r>
      <w:r w:rsidR="00111C34">
        <w:t xml:space="preserve"> </w:t>
      </w:r>
      <w:r w:rsidRPr="00A325E8">
        <w:t xml:space="preserve">economic relief </w:t>
      </w:r>
      <w:r w:rsidR="00111C34">
        <w:t xml:space="preserve">for small businesses </w:t>
      </w:r>
      <w:r w:rsidRPr="00A325E8">
        <w:t xml:space="preserve">through </w:t>
      </w:r>
      <w:r w:rsidR="00111C34">
        <w:t>f</w:t>
      </w:r>
      <w:r w:rsidRPr="00A325E8">
        <w:t>ederal loan programs</w:t>
      </w:r>
      <w:r w:rsidR="00111C34">
        <w:t xml:space="preserve"> as well as </w:t>
      </w:r>
      <w:r w:rsidRPr="00A325E8">
        <w:t>a number of</w:t>
      </w:r>
      <w:r w:rsidR="00111C34">
        <w:t xml:space="preserve"> federal income </w:t>
      </w:r>
      <w:r w:rsidRPr="00A325E8">
        <w:t>tax provision</w:t>
      </w:r>
      <w:r w:rsidR="00F5225D">
        <w:t>s</w:t>
      </w:r>
      <w:r w:rsidRPr="00A325E8">
        <w:t xml:space="preserve"> for businesses.</w:t>
      </w:r>
    </w:p>
    <w:p w14:paraId="0E9E20D4" w14:textId="13896E27" w:rsidR="00971BFF" w:rsidRPr="00A325E8" w:rsidRDefault="00666A9E" w:rsidP="00CC6105">
      <w:pPr>
        <w:pStyle w:val="NormalWeb"/>
        <w:spacing w:before="0" w:beforeAutospacing="0" w:after="300" w:afterAutospacing="0"/>
      </w:pPr>
      <w:r>
        <w:t>T</w:t>
      </w:r>
      <w:r w:rsidR="00274A84">
        <w:t>h</w:t>
      </w:r>
      <w:r w:rsidR="00145B02" w:rsidRPr="00A325E8">
        <w:t xml:space="preserve">is communication </w:t>
      </w:r>
      <w:r w:rsidR="00971BFF" w:rsidRPr="00A325E8">
        <w:t xml:space="preserve">highlights </w:t>
      </w:r>
      <w:r w:rsidR="00274A84">
        <w:t xml:space="preserve">some </w:t>
      </w:r>
      <w:r>
        <w:t>key</w:t>
      </w:r>
      <w:r w:rsidR="00274A84">
        <w:t xml:space="preserve"> COVID-19</w:t>
      </w:r>
      <w:r w:rsidR="00C67F5B" w:rsidRPr="00A325E8">
        <w:t xml:space="preserve"> </w:t>
      </w:r>
      <w:r w:rsidR="00C63FFB">
        <w:t xml:space="preserve">economic </w:t>
      </w:r>
      <w:r w:rsidR="00971BFF" w:rsidRPr="00A325E8">
        <w:t xml:space="preserve">relief measures </w:t>
      </w:r>
      <w:r w:rsidR="00B378F2">
        <w:t xml:space="preserve">for </w:t>
      </w:r>
      <w:r w:rsidR="00111C34">
        <w:t xml:space="preserve">small </w:t>
      </w:r>
      <w:r w:rsidR="00B378F2">
        <w:t xml:space="preserve">businesses </w:t>
      </w:r>
      <w:r w:rsidR="00D66F26" w:rsidRPr="00A325E8">
        <w:t xml:space="preserve">that might </w:t>
      </w:r>
      <w:r w:rsidR="00145B02" w:rsidRPr="00A325E8">
        <w:t xml:space="preserve">be </w:t>
      </w:r>
      <w:r>
        <w:t>beneficial</w:t>
      </w:r>
      <w:r w:rsidRPr="00A325E8">
        <w:t xml:space="preserve"> </w:t>
      </w:r>
      <w:r w:rsidR="00145B02" w:rsidRPr="00A325E8">
        <w:t xml:space="preserve">to </w:t>
      </w:r>
      <w:r w:rsidR="00971BFF" w:rsidRPr="00A325E8">
        <w:t xml:space="preserve">your </w:t>
      </w:r>
      <w:r w:rsidR="00D66F26" w:rsidRPr="00A325E8">
        <w:t xml:space="preserve">company </w:t>
      </w:r>
      <w:r w:rsidR="00AC3AC0" w:rsidRPr="00A325E8">
        <w:t>during this crisis</w:t>
      </w:r>
      <w:r>
        <w:t>. T</w:t>
      </w:r>
      <w:r w:rsidR="00C2083B">
        <w:t xml:space="preserve">his list is not all-inclusive. </w:t>
      </w:r>
      <w:r w:rsidR="001C6912">
        <w:t xml:space="preserve">The information provided is based on our </w:t>
      </w:r>
      <w:r w:rsidR="00E13459">
        <w:t xml:space="preserve">firm’s </w:t>
      </w:r>
      <w:r w:rsidR="001C6912">
        <w:t>current understanding of the interim guidelines</w:t>
      </w:r>
      <w:r>
        <w:t xml:space="preserve">. Ongoing </w:t>
      </w:r>
      <w:r w:rsidR="00274A84">
        <w:t>l</w:t>
      </w:r>
      <w:r w:rsidR="00D66F26" w:rsidRPr="00A325E8">
        <w:t xml:space="preserve">egislative efforts </w:t>
      </w:r>
      <w:r>
        <w:t xml:space="preserve">could </w:t>
      </w:r>
      <w:r w:rsidR="00492349">
        <w:t>modify</w:t>
      </w:r>
      <w:r w:rsidR="00274A84">
        <w:t xml:space="preserve"> the below provisions in the days and weeks to come</w:t>
      </w:r>
      <w:r w:rsidR="00D66F26" w:rsidRPr="00A325E8">
        <w:t xml:space="preserve">. </w:t>
      </w:r>
    </w:p>
    <w:p w14:paraId="635E0F93" w14:textId="77777777" w:rsidR="00DA27F6" w:rsidRPr="005E4CB4" w:rsidRDefault="00274A84" w:rsidP="00CC6105">
      <w:pPr>
        <w:spacing w:after="100" w:line="240" w:lineRule="auto"/>
        <w:outlineLvl w:val="2"/>
        <w:rPr>
          <w:rFonts w:ascii="Times New Roman" w:eastAsia="Times New Roman" w:hAnsi="Times New Roman"/>
          <w:b/>
          <w:bCs/>
          <w:i/>
          <w:iCs/>
          <w:sz w:val="24"/>
          <w:szCs w:val="24"/>
        </w:rPr>
      </w:pPr>
      <w:r w:rsidRPr="005E4CB4">
        <w:rPr>
          <w:rFonts w:ascii="Times New Roman" w:eastAsia="Times New Roman" w:hAnsi="Times New Roman"/>
          <w:b/>
          <w:bCs/>
          <w:sz w:val="24"/>
          <w:szCs w:val="24"/>
          <w:lang w:val="en"/>
        </w:rPr>
        <w:t xml:space="preserve">Small Business Administration </w:t>
      </w:r>
      <w:r w:rsidR="00F5225D">
        <w:rPr>
          <w:rFonts w:ascii="Times New Roman" w:eastAsia="Times New Roman" w:hAnsi="Times New Roman"/>
          <w:b/>
          <w:bCs/>
          <w:sz w:val="24"/>
          <w:szCs w:val="24"/>
          <w:lang w:val="en"/>
        </w:rPr>
        <w:t xml:space="preserve">(“SBA”) </w:t>
      </w:r>
      <w:r w:rsidRPr="005E4CB4">
        <w:rPr>
          <w:rFonts w:ascii="Times New Roman" w:eastAsia="Times New Roman" w:hAnsi="Times New Roman"/>
          <w:b/>
          <w:bCs/>
          <w:sz w:val="24"/>
          <w:szCs w:val="24"/>
          <w:lang w:val="en"/>
        </w:rPr>
        <w:t>Loan Programs</w:t>
      </w:r>
    </w:p>
    <w:p w14:paraId="2A885AD6" w14:textId="77777777" w:rsidR="00DA27F6" w:rsidRDefault="00492349" w:rsidP="00CC6105">
      <w:pPr>
        <w:spacing w:after="150" w:line="240" w:lineRule="auto"/>
        <w:rPr>
          <w:rFonts w:ascii="Times New Roman" w:eastAsia="Times New Roman" w:hAnsi="Times New Roman"/>
          <w:sz w:val="24"/>
          <w:szCs w:val="24"/>
        </w:rPr>
      </w:pPr>
      <w:r>
        <w:rPr>
          <w:rFonts w:ascii="Times New Roman" w:eastAsia="Times New Roman" w:hAnsi="Times New Roman"/>
          <w:sz w:val="24"/>
          <w:szCs w:val="24"/>
        </w:rPr>
        <w:t xml:space="preserve">New and expanded </w:t>
      </w:r>
      <w:r w:rsidR="00274A84">
        <w:rPr>
          <w:rFonts w:ascii="Times New Roman" w:eastAsia="Times New Roman" w:hAnsi="Times New Roman"/>
          <w:sz w:val="24"/>
          <w:szCs w:val="24"/>
        </w:rPr>
        <w:t xml:space="preserve">SBA programs to help </w:t>
      </w:r>
      <w:r w:rsidR="00850E79">
        <w:rPr>
          <w:rFonts w:ascii="Times New Roman" w:eastAsia="Times New Roman" w:hAnsi="Times New Roman"/>
          <w:sz w:val="24"/>
          <w:szCs w:val="24"/>
        </w:rPr>
        <w:t xml:space="preserve">small </w:t>
      </w:r>
      <w:r w:rsidR="00274A84">
        <w:rPr>
          <w:rFonts w:ascii="Times New Roman" w:eastAsia="Times New Roman" w:hAnsi="Times New Roman"/>
          <w:sz w:val="24"/>
          <w:szCs w:val="24"/>
        </w:rPr>
        <w:t xml:space="preserve">businesses </w:t>
      </w:r>
      <w:r w:rsidR="00111C34">
        <w:rPr>
          <w:rFonts w:ascii="Times New Roman" w:eastAsia="Times New Roman" w:hAnsi="Times New Roman"/>
          <w:sz w:val="24"/>
          <w:szCs w:val="24"/>
        </w:rPr>
        <w:t>(</w:t>
      </w:r>
      <w:r w:rsidR="009A33B7">
        <w:rPr>
          <w:rFonts w:ascii="Times New Roman" w:eastAsia="Times New Roman" w:hAnsi="Times New Roman"/>
          <w:sz w:val="24"/>
          <w:szCs w:val="24"/>
        </w:rPr>
        <w:t xml:space="preserve">typically considered </w:t>
      </w:r>
      <w:r w:rsidR="00EB457E">
        <w:rPr>
          <w:rFonts w:ascii="Times New Roman" w:eastAsia="Times New Roman" w:hAnsi="Times New Roman"/>
          <w:sz w:val="24"/>
          <w:szCs w:val="24"/>
        </w:rPr>
        <w:t>less</w:t>
      </w:r>
      <w:r w:rsidR="00111C34">
        <w:rPr>
          <w:rFonts w:ascii="Times New Roman" w:eastAsia="Times New Roman" w:hAnsi="Times New Roman"/>
          <w:sz w:val="24"/>
          <w:szCs w:val="24"/>
        </w:rPr>
        <w:t xml:space="preserve"> than 500 employees) </w:t>
      </w:r>
      <w:r w:rsidR="00274A84">
        <w:rPr>
          <w:rFonts w:ascii="Times New Roman" w:eastAsia="Times New Roman" w:hAnsi="Times New Roman"/>
          <w:sz w:val="24"/>
          <w:szCs w:val="24"/>
        </w:rPr>
        <w:t>affected by this pandemic</w:t>
      </w:r>
      <w:r w:rsidR="00462D4E">
        <w:rPr>
          <w:rFonts w:ascii="Times New Roman" w:eastAsia="Times New Roman" w:hAnsi="Times New Roman"/>
          <w:sz w:val="24"/>
          <w:szCs w:val="24"/>
        </w:rPr>
        <w:t xml:space="preserve"> include:</w:t>
      </w:r>
      <w:bookmarkStart w:id="1" w:name="_Hlk37172962"/>
    </w:p>
    <w:bookmarkEnd w:id="1"/>
    <w:p w14:paraId="4C1194D0" w14:textId="2A9F22F5" w:rsidR="00DA03C2" w:rsidRPr="00797526" w:rsidRDefault="00274A84" w:rsidP="00CC6105">
      <w:pPr>
        <w:numPr>
          <w:ilvl w:val="0"/>
          <w:numId w:val="30"/>
        </w:numPr>
        <w:spacing w:after="120" w:line="240" w:lineRule="auto"/>
        <w:rPr>
          <w:rFonts w:ascii="Times New Roman" w:eastAsia="Times New Roman" w:hAnsi="Times New Roman"/>
          <w:sz w:val="24"/>
          <w:szCs w:val="24"/>
        </w:rPr>
      </w:pPr>
      <w:r w:rsidRPr="00797526">
        <w:rPr>
          <w:rFonts w:ascii="Times New Roman" w:eastAsia="Times New Roman" w:hAnsi="Times New Roman"/>
          <w:b/>
          <w:bCs/>
          <w:i/>
          <w:iCs/>
          <w:sz w:val="24"/>
          <w:szCs w:val="24"/>
        </w:rPr>
        <w:t>The Paycheck Protection P</w:t>
      </w:r>
      <w:r w:rsidR="00BA7202" w:rsidRPr="00797526">
        <w:rPr>
          <w:rFonts w:ascii="Times New Roman" w:eastAsia="Times New Roman" w:hAnsi="Times New Roman"/>
          <w:b/>
          <w:bCs/>
          <w:i/>
          <w:iCs/>
          <w:sz w:val="24"/>
          <w:szCs w:val="24"/>
        </w:rPr>
        <w:t>rogram</w:t>
      </w:r>
      <w:r w:rsidRPr="00797526">
        <w:rPr>
          <w:rFonts w:ascii="Times New Roman" w:eastAsia="Times New Roman" w:hAnsi="Times New Roman"/>
          <w:b/>
          <w:bCs/>
          <w:i/>
          <w:iCs/>
          <w:sz w:val="24"/>
          <w:szCs w:val="24"/>
        </w:rPr>
        <w:t xml:space="preserve"> Loan (PPP)</w:t>
      </w:r>
      <w:r w:rsidR="00C2083B" w:rsidRPr="00797526">
        <w:rPr>
          <w:rFonts w:ascii="Times New Roman" w:eastAsia="Times New Roman" w:hAnsi="Times New Roman"/>
          <w:b/>
          <w:bCs/>
          <w:i/>
          <w:iCs/>
          <w:sz w:val="24"/>
          <w:szCs w:val="24"/>
        </w:rPr>
        <w:t>:</w:t>
      </w:r>
      <w:r w:rsidR="00C2083B" w:rsidRPr="00797526">
        <w:rPr>
          <w:rFonts w:ascii="Times New Roman" w:eastAsia="Times New Roman" w:hAnsi="Times New Roman"/>
          <w:sz w:val="24"/>
          <w:szCs w:val="24"/>
        </w:rPr>
        <w:t xml:space="preserve"> This loan </w:t>
      </w:r>
      <w:r w:rsidR="004542B4" w:rsidRPr="00797526">
        <w:rPr>
          <w:rFonts w:ascii="Times New Roman" w:eastAsia="Times New Roman" w:hAnsi="Times New Roman"/>
          <w:sz w:val="24"/>
          <w:szCs w:val="24"/>
        </w:rPr>
        <w:t>provides</w:t>
      </w:r>
      <w:r w:rsidR="00C2083B" w:rsidRPr="00797526">
        <w:rPr>
          <w:rFonts w:ascii="Times New Roman" w:eastAsia="Times New Roman" w:hAnsi="Times New Roman"/>
          <w:sz w:val="24"/>
          <w:szCs w:val="24"/>
        </w:rPr>
        <w:t xml:space="preserve"> for capital to cover the cost of retaining employees, </w:t>
      </w:r>
      <w:r w:rsidR="00F5225D" w:rsidRPr="00797526">
        <w:rPr>
          <w:rFonts w:ascii="Times New Roman" w:eastAsia="Times New Roman" w:hAnsi="Times New Roman"/>
          <w:sz w:val="24"/>
          <w:szCs w:val="24"/>
        </w:rPr>
        <w:t xml:space="preserve">as well as </w:t>
      </w:r>
      <w:r w:rsidR="00C2083B" w:rsidRPr="00797526">
        <w:rPr>
          <w:rFonts w:ascii="Times New Roman" w:eastAsia="Times New Roman" w:hAnsi="Times New Roman"/>
          <w:sz w:val="24"/>
          <w:szCs w:val="24"/>
        </w:rPr>
        <w:t>paying rent</w:t>
      </w:r>
      <w:r w:rsidR="00492349" w:rsidRPr="00797526">
        <w:rPr>
          <w:rFonts w:ascii="Times New Roman" w:eastAsia="Times New Roman" w:hAnsi="Times New Roman"/>
          <w:sz w:val="24"/>
          <w:szCs w:val="24"/>
        </w:rPr>
        <w:t>,</w:t>
      </w:r>
      <w:r w:rsidR="00C2083B" w:rsidRPr="00797526">
        <w:rPr>
          <w:rFonts w:ascii="Times New Roman" w:eastAsia="Times New Roman" w:hAnsi="Times New Roman"/>
          <w:sz w:val="24"/>
          <w:szCs w:val="24"/>
        </w:rPr>
        <w:t xml:space="preserve"> utilities</w:t>
      </w:r>
      <w:r w:rsidR="00492349" w:rsidRPr="00797526">
        <w:rPr>
          <w:rFonts w:ascii="Times New Roman" w:eastAsia="Times New Roman" w:hAnsi="Times New Roman"/>
          <w:sz w:val="24"/>
          <w:szCs w:val="24"/>
        </w:rPr>
        <w:t xml:space="preserve"> and</w:t>
      </w:r>
      <w:r w:rsidR="00C2083B" w:rsidRPr="00797526">
        <w:rPr>
          <w:rFonts w:ascii="Times New Roman" w:eastAsia="Times New Roman" w:hAnsi="Times New Roman"/>
          <w:sz w:val="24"/>
          <w:szCs w:val="24"/>
        </w:rPr>
        <w:t xml:space="preserve"> mortgage </w:t>
      </w:r>
      <w:r w:rsidR="00F5225D" w:rsidRPr="00797526">
        <w:rPr>
          <w:rFonts w:ascii="Times New Roman" w:eastAsia="Times New Roman" w:hAnsi="Times New Roman"/>
          <w:sz w:val="24"/>
          <w:szCs w:val="24"/>
        </w:rPr>
        <w:t>interest</w:t>
      </w:r>
      <w:r w:rsidR="00C2083B" w:rsidRPr="00797526">
        <w:rPr>
          <w:rFonts w:ascii="Times New Roman" w:eastAsia="Times New Roman" w:hAnsi="Times New Roman"/>
          <w:sz w:val="24"/>
          <w:szCs w:val="24"/>
        </w:rPr>
        <w:t>.</w:t>
      </w:r>
      <w:r w:rsidR="004542B4" w:rsidRPr="00797526">
        <w:rPr>
          <w:rFonts w:ascii="Times New Roman" w:eastAsia="Times New Roman" w:hAnsi="Times New Roman"/>
          <w:sz w:val="24"/>
          <w:szCs w:val="24"/>
        </w:rPr>
        <w:t xml:space="preserve"> </w:t>
      </w:r>
      <w:r w:rsidR="00492349" w:rsidRPr="00797526">
        <w:rPr>
          <w:rFonts w:ascii="Times New Roman" w:eastAsia="Times New Roman" w:hAnsi="Times New Roman"/>
          <w:sz w:val="24"/>
          <w:szCs w:val="24"/>
        </w:rPr>
        <w:t>PPP has</w:t>
      </w:r>
      <w:r w:rsidR="00F5225D" w:rsidRPr="00797526">
        <w:rPr>
          <w:rFonts w:ascii="Times New Roman" w:eastAsia="Times New Roman" w:hAnsi="Times New Roman"/>
          <w:sz w:val="24"/>
          <w:szCs w:val="24"/>
        </w:rPr>
        <w:t xml:space="preserve"> a</w:t>
      </w:r>
      <w:r w:rsidR="00C2083B" w:rsidRPr="00797526">
        <w:rPr>
          <w:rFonts w:ascii="Times New Roman" w:eastAsia="Times New Roman" w:hAnsi="Times New Roman"/>
          <w:sz w:val="24"/>
          <w:szCs w:val="24"/>
        </w:rPr>
        <w:t xml:space="preserve"> partial forgiveness component if certain requirements are met.</w:t>
      </w:r>
      <w:r w:rsidR="00F40A51" w:rsidRPr="00797526">
        <w:rPr>
          <w:rFonts w:ascii="Times New Roman" w:eastAsia="Times New Roman" w:hAnsi="Times New Roman"/>
          <w:sz w:val="24"/>
          <w:szCs w:val="24"/>
        </w:rPr>
        <w:t xml:space="preserve"> </w:t>
      </w:r>
      <w:r w:rsidR="00797526" w:rsidRPr="00797526">
        <w:rPr>
          <w:rFonts w:ascii="Times New Roman" w:eastAsia="Times New Roman" w:hAnsi="Times New Roman"/>
          <w:sz w:val="24"/>
          <w:szCs w:val="24"/>
        </w:rPr>
        <w:t xml:space="preserve">A business that takes a PPP loan will NOT qualify for the </w:t>
      </w:r>
      <w:r w:rsidR="00797526" w:rsidRPr="00797526">
        <w:rPr>
          <w:rFonts w:ascii="Times New Roman" w:eastAsia="Times New Roman" w:hAnsi="Times New Roman"/>
          <w:b/>
          <w:bCs/>
          <w:sz w:val="24"/>
          <w:szCs w:val="24"/>
        </w:rPr>
        <w:t>Employe</w:t>
      </w:r>
      <w:r w:rsidR="00557675">
        <w:rPr>
          <w:rFonts w:ascii="Times New Roman" w:eastAsia="Times New Roman" w:hAnsi="Times New Roman"/>
          <w:b/>
          <w:bCs/>
          <w:sz w:val="24"/>
          <w:szCs w:val="24"/>
        </w:rPr>
        <w:t>e</w:t>
      </w:r>
      <w:r w:rsidR="00797526" w:rsidRPr="00797526">
        <w:rPr>
          <w:rFonts w:ascii="Times New Roman" w:eastAsia="Times New Roman" w:hAnsi="Times New Roman"/>
          <w:b/>
          <w:bCs/>
          <w:sz w:val="24"/>
          <w:szCs w:val="24"/>
        </w:rPr>
        <w:t xml:space="preserve"> Retention Credit</w:t>
      </w:r>
      <w:r w:rsidR="00797526" w:rsidRPr="00797526">
        <w:rPr>
          <w:rFonts w:ascii="Times New Roman" w:eastAsia="Times New Roman" w:hAnsi="Times New Roman"/>
          <w:sz w:val="24"/>
          <w:szCs w:val="24"/>
        </w:rPr>
        <w:t xml:space="preserve"> noted in the </w:t>
      </w:r>
      <w:r w:rsidR="00797526" w:rsidRPr="00797526">
        <w:rPr>
          <w:rFonts w:ascii="Times New Roman" w:eastAsia="Times New Roman" w:hAnsi="Times New Roman"/>
          <w:i/>
          <w:iCs/>
          <w:sz w:val="24"/>
          <w:szCs w:val="24"/>
        </w:rPr>
        <w:t>Other Business Relief Measures</w:t>
      </w:r>
      <w:r w:rsidR="00797526" w:rsidRPr="00797526">
        <w:rPr>
          <w:rFonts w:ascii="Times New Roman" w:eastAsia="Times New Roman" w:hAnsi="Times New Roman"/>
          <w:sz w:val="24"/>
          <w:szCs w:val="24"/>
        </w:rPr>
        <w:t xml:space="preserve"> section below. As such, we encourage you to give serious consideration to what</w:t>
      </w:r>
      <w:r w:rsidR="00797526">
        <w:rPr>
          <w:rFonts w:ascii="Times New Roman" w:eastAsia="Times New Roman" w:hAnsi="Times New Roman"/>
          <w:sz w:val="24"/>
          <w:szCs w:val="24"/>
        </w:rPr>
        <w:t xml:space="preserve"> option</w:t>
      </w:r>
      <w:r w:rsidR="00797526" w:rsidRPr="00797526">
        <w:rPr>
          <w:rFonts w:ascii="Times New Roman" w:eastAsia="Times New Roman" w:hAnsi="Times New Roman"/>
          <w:sz w:val="24"/>
          <w:szCs w:val="24"/>
        </w:rPr>
        <w:t xml:space="preserve"> may be more advantageous to your</w:t>
      </w:r>
      <w:r w:rsidR="00A907CF">
        <w:rPr>
          <w:rFonts w:ascii="Times New Roman" w:eastAsia="Times New Roman" w:hAnsi="Times New Roman"/>
          <w:sz w:val="24"/>
          <w:szCs w:val="24"/>
        </w:rPr>
        <w:t xml:space="preserve"> company</w:t>
      </w:r>
      <w:r w:rsidR="00797526" w:rsidRPr="00797526">
        <w:rPr>
          <w:rFonts w:ascii="Times New Roman" w:eastAsia="Times New Roman" w:hAnsi="Times New Roman"/>
          <w:sz w:val="24"/>
          <w:szCs w:val="24"/>
        </w:rPr>
        <w:t xml:space="preserve">. </w:t>
      </w:r>
      <w:r w:rsidR="00F40A51" w:rsidRPr="00797526">
        <w:rPr>
          <w:rFonts w:ascii="Times New Roman" w:eastAsia="Times New Roman" w:hAnsi="Times New Roman"/>
          <w:b/>
          <w:bCs/>
          <w:i/>
          <w:iCs/>
          <w:sz w:val="24"/>
          <w:szCs w:val="24"/>
        </w:rPr>
        <w:t xml:space="preserve">Note that funding for </w:t>
      </w:r>
      <w:r w:rsidR="00CC6105">
        <w:rPr>
          <w:rFonts w:ascii="Times New Roman" w:eastAsia="Times New Roman" w:hAnsi="Times New Roman"/>
          <w:b/>
          <w:bCs/>
          <w:i/>
          <w:iCs/>
          <w:sz w:val="24"/>
          <w:szCs w:val="24"/>
        </w:rPr>
        <w:t>the PPP loan</w:t>
      </w:r>
      <w:r w:rsidR="00CC6105" w:rsidRPr="00797526">
        <w:rPr>
          <w:rFonts w:ascii="Times New Roman" w:eastAsia="Times New Roman" w:hAnsi="Times New Roman"/>
          <w:b/>
          <w:bCs/>
          <w:i/>
          <w:iCs/>
          <w:sz w:val="24"/>
          <w:szCs w:val="24"/>
        </w:rPr>
        <w:t xml:space="preserve"> </w:t>
      </w:r>
      <w:r w:rsidR="00F40A51" w:rsidRPr="00797526">
        <w:rPr>
          <w:rFonts w:ascii="Times New Roman" w:eastAsia="Times New Roman" w:hAnsi="Times New Roman"/>
          <w:b/>
          <w:bCs/>
          <w:i/>
          <w:iCs/>
          <w:sz w:val="24"/>
          <w:szCs w:val="24"/>
        </w:rPr>
        <w:t>program is available only through June 30, 2020</w:t>
      </w:r>
      <w:r w:rsidR="00B76355" w:rsidRPr="00797526">
        <w:rPr>
          <w:rFonts w:ascii="Times New Roman" w:eastAsia="Times New Roman" w:hAnsi="Times New Roman"/>
          <w:b/>
          <w:bCs/>
          <w:i/>
          <w:iCs/>
          <w:sz w:val="24"/>
          <w:szCs w:val="24"/>
        </w:rPr>
        <w:t>.</w:t>
      </w:r>
      <w:r w:rsidR="00F40A51" w:rsidRPr="00797526">
        <w:rPr>
          <w:rFonts w:ascii="Times New Roman" w:eastAsia="Times New Roman" w:hAnsi="Times New Roman"/>
          <w:b/>
          <w:bCs/>
          <w:i/>
          <w:iCs/>
          <w:sz w:val="24"/>
          <w:szCs w:val="24"/>
        </w:rPr>
        <w:t xml:space="preserve"> </w:t>
      </w:r>
      <w:r w:rsidR="00797526" w:rsidRPr="00797526">
        <w:rPr>
          <w:rFonts w:ascii="Times New Roman" w:eastAsia="Times New Roman" w:hAnsi="Times New Roman"/>
          <w:b/>
          <w:bCs/>
          <w:i/>
          <w:iCs/>
          <w:sz w:val="24"/>
          <w:szCs w:val="24"/>
        </w:rPr>
        <w:t>An</w:t>
      </w:r>
      <w:r w:rsidR="00F40A51" w:rsidRPr="00797526">
        <w:rPr>
          <w:rFonts w:ascii="Times New Roman" w:eastAsia="Times New Roman" w:hAnsi="Times New Roman"/>
          <w:b/>
          <w:bCs/>
          <w:i/>
          <w:iCs/>
          <w:sz w:val="24"/>
          <w:szCs w:val="24"/>
        </w:rPr>
        <w:t>y business</w:t>
      </w:r>
      <w:r w:rsidR="00797526" w:rsidRPr="00797526">
        <w:rPr>
          <w:rFonts w:ascii="Times New Roman" w:eastAsia="Times New Roman" w:hAnsi="Times New Roman"/>
          <w:b/>
          <w:bCs/>
          <w:i/>
          <w:iCs/>
          <w:sz w:val="24"/>
          <w:szCs w:val="24"/>
        </w:rPr>
        <w:t xml:space="preserve"> considering applying </w:t>
      </w:r>
      <w:r w:rsidR="00F40A51" w:rsidRPr="00797526">
        <w:rPr>
          <w:rFonts w:ascii="Times New Roman" w:eastAsia="Times New Roman" w:hAnsi="Times New Roman"/>
          <w:b/>
          <w:bCs/>
          <w:i/>
          <w:iCs/>
          <w:sz w:val="24"/>
          <w:szCs w:val="24"/>
        </w:rPr>
        <w:t>for th</w:t>
      </w:r>
      <w:r w:rsidR="00797526">
        <w:rPr>
          <w:rFonts w:ascii="Times New Roman" w:eastAsia="Times New Roman" w:hAnsi="Times New Roman"/>
          <w:b/>
          <w:bCs/>
          <w:i/>
          <w:iCs/>
          <w:sz w:val="24"/>
          <w:szCs w:val="24"/>
        </w:rPr>
        <w:t>e PPP</w:t>
      </w:r>
      <w:r w:rsidR="00F40A51" w:rsidRPr="00797526">
        <w:rPr>
          <w:rFonts w:ascii="Times New Roman" w:eastAsia="Times New Roman" w:hAnsi="Times New Roman"/>
          <w:b/>
          <w:bCs/>
          <w:i/>
          <w:iCs/>
          <w:sz w:val="24"/>
          <w:szCs w:val="24"/>
        </w:rPr>
        <w:t xml:space="preserve"> loan program </w:t>
      </w:r>
      <w:r w:rsidR="00797526" w:rsidRPr="00797526">
        <w:rPr>
          <w:rFonts w:ascii="Times New Roman" w:eastAsia="Times New Roman" w:hAnsi="Times New Roman"/>
          <w:b/>
          <w:bCs/>
          <w:i/>
          <w:iCs/>
          <w:sz w:val="24"/>
          <w:szCs w:val="24"/>
        </w:rPr>
        <w:t xml:space="preserve">should do so </w:t>
      </w:r>
      <w:r w:rsidR="00F40A51" w:rsidRPr="00797526">
        <w:rPr>
          <w:rFonts w:ascii="Times New Roman" w:eastAsia="Times New Roman" w:hAnsi="Times New Roman"/>
          <w:b/>
          <w:bCs/>
          <w:i/>
          <w:iCs/>
          <w:sz w:val="24"/>
          <w:szCs w:val="24"/>
        </w:rPr>
        <w:t>as soon as possible.</w:t>
      </w:r>
    </w:p>
    <w:p w14:paraId="47A99E1F" w14:textId="77777777" w:rsidR="005F62E6" w:rsidRPr="00797526" w:rsidRDefault="00274A84" w:rsidP="00CC6105">
      <w:pPr>
        <w:numPr>
          <w:ilvl w:val="0"/>
          <w:numId w:val="30"/>
        </w:numPr>
        <w:spacing w:after="120" w:line="240" w:lineRule="auto"/>
        <w:rPr>
          <w:rFonts w:ascii="Times New Roman" w:eastAsia="Times New Roman" w:hAnsi="Times New Roman"/>
          <w:sz w:val="24"/>
          <w:szCs w:val="24"/>
        </w:rPr>
      </w:pPr>
      <w:r w:rsidRPr="005F62E6">
        <w:rPr>
          <w:rFonts w:ascii="Times New Roman" w:eastAsia="Times New Roman" w:hAnsi="Times New Roman"/>
          <w:b/>
          <w:bCs/>
          <w:i/>
          <w:iCs/>
          <w:sz w:val="24"/>
          <w:szCs w:val="24"/>
        </w:rPr>
        <w:t>Economic Injury Disaster Loan (EIDL)</w:t>
      </w:r>
      <w:r w:rsidR="00850E79" w:rsidRPr="005F62E6">
        <w:rPr>
          <w:rFonts w:ascii="Times New Roman" w:eastAsia="Times New Roman" w:hAnsi="Times New Roman"/>
          <w:b/>
          <w:bCs/>
          <w:i/>
          <w:iCs/>
          <w:sz w:val="24"/>
          <w:szCs w:val="24"/>
        </w:rPr>
        <w:t>:</w:t>
      </w:r>
      <w:r w:rsidR="00850E79" w:rsidRPr="005F62E6">
        <w:rPr>
          <w:rFonts w:ascii="Times New Roman" w:eastAsia="Times New Roman" w:hAnsi="Times New Roman"/>
          <w:sz w:val="24"/>
          <w:szCs w:val="24"/>
        </w:rPr>
        <w:t xml:space="preserve"> This loan is designed to cover payroll and other operating expenses that</w:t>
      </w:r>
      <w:r w:rsidR="009C2BBD" w:rsidRPr="005F62E6">
        <w:rPr>
          <w:rFonts w:ascii="Times New Roman" w:eastAsia="Times New Roman" w:hAnsi="Times New Roman"/>
          <w:sz w:val="24"/>
          <w:szCs w:val="24"/>
        </w:rPr>
        <w:t xml:space="preserve"> </w:t>
      </w:r>
      <w:r w:rsidR="00211273" w:rsidRPr="005F62E6">
        <w:rPr>
          <w:rFonts w:ascii="Times New Roman" w:eastAsia="Times New Roman" w:hAnsi="Times New Roman"/>
          <w:sz w:val="24"/>
          <w:szCs w:val="24"/>
        </w:rPr>
        <w:t xml:space="preserve">a business </w:t>
      </w:r>
      <w:r w:rsidR="00850E79" w:rsidRPr="005F62E6">
        <w:rPr>
          <w:rFonts w:ascii="Times New Roman" w:eastAsia="Times New Roman" w:hAnsi="Times New Roman"/>
          <w:sz w:val="24"/>
          <w:szCs w:val="24"/>
        </w:rPr>
        <w:t xml:space="preserve">could have </w:t>
      </w:r>
      <w:r w:rsidR="00F5225D" w:rsidRPr="005F62E6">
        <w:rPr>
          <w:rFonts w:ascii="Times New Roman" w:eastAsia="Times New Roman" w:hAnsi="Times New Roman"/>
          <w:sz w:val="24"/>
          <w:szCs w:val="24"/>
        </w:rPr>
        <w:t>m</w:t>
      </w:r>
      <w:r w:rsidR="00850E79" w:rsidRPr="005F62E6">
        <w:rPr>
          <w:rFonts w:ascii="Times New Roman" w:eastAsia="Times New Roman" w:hAnsi="Times New Roman"/>
          <w:sz w:val="24"/>
          <w:szCs w:val="24"/>
        </w:rPr>
        <w:t xml:space="preserve">et had the disaster not occurred. </w:t>
      </w:r>
    </w:p>
    <w:p w14:paraId="25FCE2A8" w14:textId="281E97B4" w:rsidR="00660602" w:rsidRPr="005F62E6" w:rsidRDefault="00274A84" w:rsidP="00CC6105">
      <w:pPr>
        <w:numPr>
          <w:ilvl w:val="0"/>
          <w:numId w:val="30"/>
        </w:numPr>
        <w:spacing w:after="120" w:line="240" w:lineRule="auto"/>
        <w:rPr>
          <w:rFonts w:ascii="Times New Roman" w:eastAsia="Times New Roman" w:hAnsi="Times New Roman"/>
          <w:b/>
          <w:bCs/>
          <w:i/>
          <w:iCs/>
          <w:sz w:val="24"/>
          <w:szCs w:val="24"/>
        </w:rPr>
      </w:pPr>
      <w:r w:rsidRPr="005F62E6">
        <w:rPr>
          <w:rFonts w:ascii="Times New Roman" w:eastAsia="Times New Roman" w:hAnsi="Times New Roman"/>
          <w:b/>
          <w:bCs/>
          <w:i/>
          <w:iCs/>
          <w:sz w:val="24"/>
          <w:szCs w:val="24"/>
        </w:rPr>
        <w:lastRenderedPageBreak/>
        <w:t>Emergency Economic In</w:t>
      </w:r>
      <w:r w:rsidR="005E7F2A" w:rsidRPr="005F62E6">
        <w:rPr>
          <w:rFonts w:ascii="Times New Roman" w:eastAsia="Times New Roman" w:hAnsi="Times New Roman"/>
          <w:b/>
          <w:bCs/>
          <w:i/>
          <w:iCs/>
          <w:sz w:val="24"/>
          <w:szCs w:val="24"/>
        </w:rPr>
        <w:t>jury</w:t>
      </w:r>
      <w:r w:rsidRPr="005F62E6">
        <w:rPr>
          <w:rFonts w:ascii="Times New Roman" w:eastAsia="Times New Roman" w:hAnsi="Times New Roman"/>
          <w:b/>
          <w:bCs/>
          <w:i/>
          <w:iCs/>
          <w:sz w:val="24"/>
          <w:szCs w:val="24"/>
        </w:rPr>
        <w:t xml:space="preserve"> Grants (EEIG)</w:t>
      </w:r>
      <w:r w:rsidR="00850E79" w:rsidRPr="005F62E6">
        <w:rPr>
          <w:rFonts w:ascii="Times New Roman" w:eastAsia="Times New Roman" w:hAnsi="Times New Roman"/>
          <w:b/>
          <w:bCs/>
          <w:i/>
          <w:iCs/>
          <w:sz w:val="24"/>
          <w:szCs w:val="24"/>
        </w:rPr>
        <w:t xml:space="preserve">: </w:t>
      </w:r>
      <w:r w:rsidR="00850E79" w:rsidRPr="005F62E6">
        <w:rPr>
          <w:rFonts w:ascii="Times New Roman" w:eastAsia="Times New Roman" w:hAnsi="Times New Roman"/>
          <w:sz w:val="24"/>
          <w:szCs w:val="24"/>
        </w:rPr>
        <w:t xml:space="preserve">This </w:t>
      </w:r>
      <w:r w:rsidR="009C6F95" w:rsidRPr="005F62E6">
        <w:rPr>
          <w:rFonts w:ascii="Times New Roman" w:eastAsia="Times New Roman" w:hAnsi="Times New Roman"/>
          <w:sz w:val="24"/>
          <w:szCs w:val="24"/>
        </w:rPr>
        <w:t>grant</w:t>
      </w:r>
      <w:r w:rsidR="00850E79" w:rsidRPr="005F62E6">
        <w:rPr>
          <w:rFonts w:ascii="Times New Roman" w:eastAsia="Times New Roman" w:hAnsi="Times New Roman"/>
          <w:sz w:val="24"/>
          <w:szCs w:val="24"/>
        </w:rPr>
        <w:t xml:space="preserve"> program is a subset of the EIDL designed to provide an infusion of cash up to $10,000</w:t>
      </w:r>
      <w:r w:rsidR="00211273" w:rsidRPr="005F62E6">
        <w:rPr>
          <w:rFonts w:ascii="Times New Roman" w:eastAsia="Times New Roman" w:hAnsi="Times New Roman"/>
          <w:sz w:val="24"/>
          <w:szCs w:val="24"/>
        </w:rPr>
        <w:t>. EEIG grants are</w:t>
      </w:r>
      <w:r w:rsidR="00850E79" w:rsidRPr="005F62E6">
        <w:rPr>
          <w:rFonts w:ascii="Times New Roman" w:eastAsia="Times New Roman" w:hAnsi="Times New Roman"/>
          <w:sz w:val="24"/>
          <w:szCs w:val="24"/>
        </w:rPr>
        <w:t xml:space="preserve"> advance</w:t>
      </w:r>
      <w:r w:rsidR="00211273" w:rsidRPr="005F62E6">
        <w:rPr>
          <w:rFonts w:ascii="Times New Roman" w:eastAsia="Times New Roman" w:hAnsi="Times New Roman"/>
          <w:sz w:val="24"/>
          <w:szCs w:val="24"/>
        </w:rPr>
        <w:t>s</w:t>
      </w:r>
      <w:r w:rsidR="00850E79" w:rsidRPr="005F62E6">
        <w:rPr>
          <w:rFonts w:ascii="Times New Roman" w:eastAsia="Times New Roman" w:hAnsi="Times New Roman"/>
          <w:sz w:val="24"/>
          <w:szCs w:val="24"/>
        </w:rPr>
        <w:t xml:space="preserve"> against EIDL</w:t>
      </w:r>
      <w:r w:rsidR="00211273" w:rsidRPr="005F62E6">
        <w:rPr>
          <w:rFonts w:ascii="Times New Roman" w:eastAsia="Times New Roman" w:hAnsi="Times New Roman"/>
          <w:sz w:val="24"/>
          <w:szCs w:val="24"/>
        </w:rPr>
        <w:t xml:space="preserve"> loans</w:t>
      </w:r>
      <w:r w:rsidR="00850E79" w:rsidRPr="005F62E6">
        <w:rPr>
          <w:rFonts w:ascii="Times New Roman" w:eastAsia="Times New Roman" w:hAnsi="Times New Roman"/>
          <w:sz w:val="24"/>
          <w:szCs w:val="24"/>
        </w:rPr>
        <w:t xml:space="preserve">. </w:t>
      </w:r>
      <w:r w:rsidR="00CC6105">
        <w:rPr>
          <w:rFonts w:ascii="Times New Roman" w:eastAsia="Times New Roman" w:hAnsi="Times New Roman"/>
          <w:sz w:val="24"/>
          <w:szCs w:val="24"/>
        </w:rPr>
        <w:t>The t</w:t>
      </w:r>
      <w:r w:rsidR="00660602" w:rsidRPr="005F62E6">
        <w:rPr>
          <w:rFonts w:ascii="Times New Roman" w:eastAsia="Times New Roman" w:hAnsi="Times New Roman"/>
          <w:sz w:val="24"/>
          <w:szCs w:val="24"/>
        </w:rPr>
        <w:t>ime</w:t>
      </w:r>
      <w:r w:rsidR="000E2B59">
        <w:rPr>
          <w:rFonts w:ascii="Times New Roman" w:eastAsia="Times New Roman" w:hAnsi="Times New Roman"/>
          <w:sz w:val="24"/>
          <w:szCs w:val="24"/>
        </w:rPr>
        <w:t xml:space="preserve"> </w:t>
      </w:r>
      <w:r w:rsidR="00660602" w:rsidRPr="005F62E6">
        <w:rPr>
          <w:rFonts w:ascii="Times New Roman" w:eastAsia="Times New Roman" w:hAnsi="Times New Roman"/>
          <w:sz w:val="24"/>
          <w:szCs w:val="24"/>
        </w:rPr>
        <w:t>frame for receipt of funds is typically within 3</w:t>
      </w:r>
      <w:r w:rsidR="000E2B59">
        <w:rPr>
          <w:rFonts w:ascii="Times New Roman" w:eastAsia="Times New Roman" w:hAnsi="Times New Roman"/>
          <w:sz w:val="24"/>
          <w:szCs w:val="24"/>
        </w:rPr>
        <w:t>–</w:t>
      </w:r>
      <w:r w:rsidR="00660602" w:rsidRPr="005F62E6">
        <w:rPr>
          <w:rFonts w:ascii="Times New Roman" w:eastAsia="Times New Roman" w:hAnsi="Times New Roman"/>
          <w:sz w:val="24"/>
          <w:szCs w:val="24"/>
        </w:rPr>
        <w:t>4 days.</w:t>
      </w:r>
    </w:p>
    <w:p w14:paraId="71900FC9" w14:textId="77777777" w:rsidR="000B5826" w:rsidRPr="000B5826" w:rsidRDefault="00274A84" w:rsidP="00DA03C2">
      <w:pPr>
        <w:numPr>
          <w:ilvl w:val="0"/>
          <w:numId w:val="30"/>
        </w:numPr>
        <w:spacing w:before="100" w:beforeAutospacing="1" w:after="75" w:line="240" w:lineRule="auto"/>
        <w:rPr>
          <w:rFonts w:ascii="Times New Roman" w:eastAsia="Times New Roman" w:hAnsi="Times New Roman"/>
          <w:b/>
          <w:bCs/>
          <w:i/>
          <w:iCs/>
          <w:sz w:val="24"/>
          <w:szCs w:val="24"/>
        </w:rPr>
      </w:pPr>
      <w:r w:rsidRPr="00660602">
        <w:rPr>
          <w:rFonts w:ascii="Times New Roman" w:eastAsia="Times New Roman" w:hAnsi="Times New Roman"/>
          <w:b/>
          <w:bCs/>
          <w:i/>
          <w:iCs/>
          <w:sz w:val="24"/>
          <w:szCs w:val="24"/>
        </w:rPr>
        <w:t>Small Business Debt Relief Program</w:t>
      </w:r>
      <w:r w:rsidR="0097428A">
        <w:rPr>
          <w:rFonts w:ascii="Times New Roman" w:eastAsia="Times New Roman" w:hAnsi="Times New Roman"/>
          <w:b/>
          <w:bCs/>
          <w:i/>
          <w:iCs/>
          <w:sz w:val="24"/>
          <w:szCs w:val="24"/>
        </w:rPr>
        <w:t xml:space="preserve">: </w:t>
      </w:r>
      <w:r w:rsidR="0097428A">
        <w:rPr>
          <w:rFonts w:ascii="Times New Roman" w:eastAsia="Times New Roman" w:hAnsi="Times New Roman"/>
          <w:sz w:val="24"/>
          <w:szCs w:val="24"/>
        </w:rPr>
        <w:t xml:space="preserve">The SBA </w:t>
      </w:r>
      <w:r w:rsidR="007D7793">
        <w:rPr>
          <w:rFonts w:ascii="Times New Roman" w:eastAsia="Times New Roman" w:hAnsi="Times New Roman"/>
          <w:sz w:val="24"/>
          <w:szCs w:val="24"/>
        </w:rPr>
        <w:t>is providing a financial reprieve to small businesses during the COVID-19 pandemic</w:t>
      </w:r>
      <w:r w:rsidR="0097428A">
        <w:rPr>
          <w:rFonts w:ascii="Times New Roman" w:eastAsia="Times New Roman" w:hAnsi="Times New Roman"/>
          <w:sz w:val="24"/>
          <w:szCs w:val="24"/>
        </w:rPr>
        <w:t>.</w:t>
      </w:r>
      <w:r w:rsidR="000B5826">
        <w:rPr>
          <w:rFonts w:ascii="Times New Roman" w:eastAsia="Times New Roman" w:hAnsi="Times New Roman"/>
          <w:sz w:val="24"/>
          <w:szCs w:val="24"/>
        </w:rPr>
        <w:t xml:space="preserve"> As part of the debt relief program</w:t>
      </w:r>
      <w:r w:rsidR="003A3371">
        <w:rPr>
          <w:rFonts w:ascii="Times New Roman" w:eastAsia="Times New Roman" w:hAnsi="Times New Roman"/>
          <w:sz w:val="24"/>
          <w:szCs w:val="24"/>
        </w:rPr>
        <w:t xml:space="preserve"> efforts</w:t>
      </w:r>
      <w:r w:rsidR="000B5826">
        <w:rPr>
          <w:rFonts w:ascii="Times New Roman" w:eastAsia="Times New Roman" w:hAnsi="Times New Roman"/>
          <w:sz w:val="24"/>
          <w:szCs w:val="24"/>
        </w:rPr>
        <w:t xml:space="preserve"> the SBA will: </w:t>
      </w:r>
    </w:p>
    <w:p w14:paraId="3EBA7A2C" w14:textId="1E1D191A" w:rsidR="003A3371" w:rsidRDefault="003A3371" w:rsidP="003A3371">
      <w:pPr>
        <w:pStyle w:val="ListParagraph"/>
        <w:numPr>
          <w:ilvl w:val="1"/>
          <w:numId w:val="30"/>
        </w:numPr>
        <w:spacing w:before="100" w:beforeAutospacing="1" w:after="100" w:afterAutospacing="1"/>
        <w:rPr>
          <w:color w:val="1B1E29"/>
          <w:spacing w:val="-6"/>
          <w:sz w:val="24"/>
          <w:szCs w:val="24"/>
          <w:lang w:val="en"/>
        </w:rPr>
      </w:pPr>
      <w:r>
        <w:rPr>
          <w:color w:val="1B1E29"/>
          <w:spacing w:val="-6"/>
          <w:sz w:val="24"/>
          <w:szCs w:val="24"/>
          <w:lang w:val="en"/>
        </w:rPr>
        <w:t>P</w:t>
      </w:r>
      <w:r w:rsidRPr="003A3371">
        <w:rPr>
          <w:color w:val="1B1E29"/>
          <w:spacing w:val="-6"/>
          <w:sz w:val="24"/>
          <w:szCs w:val="24"/>
          <w:lang w:val="en"/>
        </w:rPr>
        <w:t>ay the principal, interest, and fees of</w:t>
      </w:r>
      <w:r w:rsidR="000E2B59">
        <w:rPr>
          <w:color w:val="1B1E29"/>
          <w:spacing w:val="-6"/>
          <w:sz w:val="24"/>
          <w:szCs w:val="24"/>
          <w:lang w:val="en"/>
        </w:rPr>
        <w:t xml:space="preserve"> </w:t>
      </w:r>
      <w:r w:rsidRPr="003A3371">
        <w:rPr>
          <w:b/>
          <w:bCs/>
          <w:color w:val="1B1E29"/>
          <w:spacing w:val="-6"/>
          <w:sz w:val="24"/>
          <w:szCs w:val="24"/>
          <w:lang w:val="en"/>
        </w:rPr>
        <w:t>current 7(a), 504, and microloans</w:t>
      </w:r>
      <w:r w:rsidR="000E2B59">
        <w:rPr>
          <w:b/>
          <w:bCs/>
          <w:color w:val="1B1E29"/>
          <w:spacing w:val="-6"/>
          <w:sz w:val="24"/>
          <w:szCs w:val="24"/>
          <w:lang w:val="en"/>
        </w:rPr>
        <w:t xml:space="preserve"> </w:t>
      </w:r>
      <w:r w:rsidRPr="003A3371">
        <w:rPr>
          <w:color w:val="1B1E29"/>
          <w:spacing w:val="-6"/>
          <w:sz w:val="24"/>
          <w:szCs w:val="24"/>
          <w:lang w:val="en"/>
        </w:rPr>
        <w:t>for six months.</w:t>
      </w:r>
    </w:p>
    <w:p w14:paraId="12EDB00C" w14:textId="316AC1FF" w:rsidR="00883355" w:rsidRPr="00CC6105" w:rsidRDefault="003A3371" w:rsidP="00CC6105">
      <w:pPr>
        <w:pStyle w:val="ListParagraph"/>
        <w:numPr>
          <w:ilvl w:val="1"/>
          <w:numId w:val="30"/>
        </w:numPr>
        <w:spacing w:after="300"/>
        <w:contextualSpacing w:val="0"/>
        <w:rPr>
          <w:sz w:val="24"/>
          <w:szCs w:val="24"/>
        </w:rPr>
      </w:pPr>
      <w:r w:rsidRPr="00BC6D2E">
        <w:rPr>
          <w:color w:val="1B1E29"/>
          <w:spacing w:val="-6"/>
          <w:sz w:val="24"/>
          <w:szCs w:val="24"/>
          <w:lang w:val="en"/>
        </w:rPr>
        <w:t>P</w:t>
      </w:r>
      <w:r w:rsidRPr="00A44D88">
        <w:rPr>
          <w:color w:val="1B1E29"/>
          <w:spacing w:val="-6"/>
          <w:sz w:val="24"/>
          <w:szCs w:val="24"/>
          <w:lang w:val="en"/>
        </w:rPr>
        <w:t>ay the principal, interest, and fees of</w:t>
      </w:r>
      <w:r w:rsidR="000E2B59">
        <w:rPr>
          <w:color w:val="1B1E29"/>
          <w:spacing w:val="-6"/>
          <w:sz w:val="24"/>
          <w:szCs w:val="24"/>
          <w:lang w:val="en"/>
        </w:rPr>
        <w:t xml:space="preserve"> </w:t>
      </w:r>
      <w:r w:rsidRPr="00A44D88">
        <w:rPr>
          <w:b/>
          <w:bCs/>
          <w:color w:val="1B1E29"/>
          <w:spacing w:val="-6"/>
          <w:sz w:val="24"/>
          <w:szCs w:val="24"/>
          <w:lang w:val="en"/>
        </w:rPr>
        <w:t>new 7(a), 504, and microloans</w:t>
      </w:r>
      <w:r w:rsidR="000E2B59">
        <w:rPr>
          <w:b/>
          <w:bCs/>
          <w:color w:val="1B1E29"/>
          <w:spacing w:val="-6"/>
          <w:sz w:val="24"/>
          <w:szCs w:val="24"/>
          <w:lang w:val="en"/>
        </w:rPr>
        <w:t xml:space="preserve"> </w:t>
      </w:r>
      <w:r w:rsidRPr="00A44D88">
        <w:rPr>
          <w:color w:val="1B1E29"/>
          <w:spacing w:val="-6"/>
          <w:sz w:val="24"/>
          <w:szCs w:val="24"/>
          <w:lang w:val="en"/>
        </w:rPr>
        <w:t>issued prior to Septem</w:t>
      </w:r>
      <w:r w:rsidR="00D56EAE">
        <w:rPr>
          <w:color w:val="1B1E29"/>
          <w:spacing w:val="-6"/>
          <w:sz w:val="24"/>
          <w:szCs w:val="24"/>
          <w:lang w:val="en"/>
        </w:rPr>
        <w:t>b</w:t>
      </w:r>
      <w:r w:rsidRPr="00A44D88">
        <w:rPr>
          <w:color w:val="1B1E29"/>
          <w:spacing w:val="-6"/>
          <w:sz w:val="24"/>
          <w:szCs w:val="24"/>
          <w:lang w:val="en"/>
        </w:rPr>
        <w:t>er 27, 2020.</w:t>
      </w:r>
    </w:p>
    <w:p w14:paraId="3CE5E168" w14:textId="77777777" w:rsidR="00B05D2A" w:rsidRPr="005B1164" w:rsidRDefault="00883355" w:rsidP="00CC6105">
      <w:pPr>
        <w:pStyle w:val="NormalWeb"/>
        <w:spacing w:before="0" w:beforeAutospacing="0" w:after="200" w:afterAutospacing="0"/>
      </w:pPr>
      <w:r>
        <w:t xml:space="preserve">There are specific eligibility and qualification requirements for each program. </w:t>
      </w:r>
      <w:r w:rsidR="00D56EAE" w:rsidRPr="00883355">
        <w:t xml:space="preserve">Additional funding options through the SBA may also be available. </w:t>
      </w:r>
      <w:r w:rsidR="00F40A51" w:rsidRPr="00883355">
        <w:t>M</w:t>
      </w:r>
      <w:r w:rsidR="00274A84" w:rsidRPr="00883355">
        <w:t xml:space="preserve">ore information can be found </w:t>
      </w:r>
      <w:r w:rsidR="00211273">
        <w:t xml:space="preserve">on </w:t>
      </w:r>
      <w:r w:rsidR="00F40A51" w:rsidRPr="00883355">
        <w:t xml:space="preserve">the </w:t>
      </w:r>
      <w:hyperlink r:id="rId7" w:history="1">
        <w:r w:rsidR="00F40A51" w:rsidRPr="00211273">
          <w:rPr>
            <w:rStyle w:val="Hyperlink"/>
          </w:rPr>
          <w:t>SBA website</w:t>
        </w:r>
      </w:hyperlink>
      <w:r w:rsidR="00B05D2A" w:rsidRPr="00883355">
        <w:t>.</w:t>
      </w:r>
    </w:p>
    <w:p w14:paraId="5A053131" w14:textId="77777777" w:rsidR="00274A84" w:rsidRPr="005B1164" w:rsidRDefault="004C3BA8" w:rsidP="00AA0F1F">
      <w:pPr>
        <w:pStyle w:val="NormalWeb"/>
        <w:spacing w:before="0" w:beforeAutospacing="0" w:after="300" w:afterAutospacing="0"/>
      </w:pPr>
      <w:r w:rsidRPr="004C3BA8">
        <w:rPr>
          <w:b/>
          <w:bCs/>
        </w:rPr>
        <w:t>We strongly encourage you to</w:t>
      </w:r>
      <w:r w:rsidR="00E93A3C">
        <w:rPr>
          <w:b/>
          <w:bCs/>
        </w:rPr>
        <w:t xml:space="preserve"> </w:t>
      </w:r>
      <w:r w:rsidR="0052274D">
        <w:rPr>
          <w:b/>
          <w:bCs/>
        </w:rPr>
        <w:t xml:space="preserve">carefully and </w:t>
      </w:r>
      <w:r w:rsidR="00E93A3C">
        <w:rPr>
          <w:b/>
          <w:bCs/>
        </w:rPr>
        <w:t>immediate</w:t>
      </w:r>
      <w:r w:rsidR="0052274D">
        <w:rPr>
          <w:b/>
          <w:bCs/>
        </w:rPr>
        <w:t>ly</w:t>
      </w:r>
      <w:r w:rsidR="00E93A3C">
        <w:rPr>
          <w:b/>
          <w:bCs/>
        </w:rPr>
        <w:t xml:space="preserve"> </w:t>
      </w:r>
      <w:r w:rsidR="00C34E17">
        <w:rPr>
          <w:b/>
          <w:bCs/>
        </w:rPr>
        <w:t xml:space="preserve">review </w:t>
      </w:r>
      <w:r w:rsidRPr="004C3BA8">
        <w:rPr>
          <w:b/>
          <w:bCs/>
        </w:rPr>
        <w:t>your</w:t>
      </w:r>
      <w:r w:rsidR="00E93A3C">
        <w:rPr>
          <w:b/>
          <w:bCs/>
        </w:rPr>
        <w:t xml:space="preserve"> company’s</w:t>
      </w:r>
      <w:r w:rsidRPr="004C3BA8">
        <w:rPr>
          <w:b/>
          <w:bCs/>
        </w:rPr>
        <w:t xml:space="preserve"> financial situation</w:t>
      </w:r>
      <w:r>
        <w:rPr>
          <w:b/>
          <w:bCs/>
        </w:rPr>
        <w:t>. P</w:t>
      </w:r>
      <w:r w:rsidRPr="004C3BA8">
        <w:rPr>
          <w:b/>
          <w:bCs/>
        </w:rPr>
        <w:t>lease contact us as soon as possible</w:t>
      </w:r>
      <w:r>
        <w:rPr>
          <w:b/>
          <w:bCs/>
        </w:rPr>
        <w:t xml:space="preserve"> if you would like our </w:t>
      </w:r>
      <w:r w:rsidRPr="004C3BA8">
        <w:rPr>
          <w:b/>
          <w:bCs/>
        </w:rPr>
        <w:t>assist</w:t>
      </w:r>
      <w:r>
        <w:rPr>
          <w:b/>
          <w:bCs/>
        </w:rPr>
        <w:t xml:space="preserve">ance in </w:t>
      </w:r>
      <w:r w:rsidR="00C34E17">
        <w:rPr>
          <w:b/>
          <w:bCs/>
        </w:rPr>
        <w:t xml:space="preserve">evaluating </w:t>
      </w:r>
      <w:r w:rsidR="0052274D">
        <w:rPr>
          <w:b/>
          <w:bCs/>
        </w:rPr>
        <w:t xml:space="preserve">available </w:t>
      </w:r>
      <w:r w:rsidR="00E93A3C">
        <w:rPr>
          <w:b/>
          <w:bCs/>
        </w:rPr>
        <w:t>loan</w:t>
      </w:r>
      <w:r w:rsidRPr="004C3BA8">
        <w:rPr>
          <w:b/>
          <w:bCs/>
        </w:rPr>
        <w:t xml:space="preserve"> options </w:t>
      </w:r>
      <w:r>
        <w:rPr>
          <w:b/>
          <w:bCs/>
        </w:rPr>
        <w:t xml:space="preserve">as some of </w:t>
      </w:r>
      <w:r w:rsidR="00E93A3C">
        <w:rPr>
          <w:b/>
          <w:bCs/>
        </w:rPr>
        <w:t>the programs</w:t>
      </w:r>
      <w:r>
        <w:rPr>
          <w:b/>
          <w:bCs/>
        </w:rPr>
        <w:t xml:space="preserve"> have a limited window of opportunity.</w:t>
      </w:r>
    </w:p>
    <w:p w14:paraId="47F45EA0" w14:textId="77777777" w:rsidR="005F62E6" w:rsidRPr="00CC6105" w:rsidRDefault="00E03A6E" w:rsidP="00CC6105">
      <w:pPr>
        <w:spacing w:before="120" w:after="100" w:line="240" w:lineRule="auto"/>
        <w:outlineLvl w:val="2"/>
        <w:rPr>
          <w:rFonts w:ascii="Times New Roman" w:eastAsia="Times New Roman" w:hAnsi="Times New Roman"/>
          <w:b/>
          <w:bCs/>
          <w:sz w:val="24"/>
          <w:szCs w:val="24"/>
          <w:lang w:val="en"/>
        </w:rPr>
      </w:pPr>
      <w:r w:rsidRPr="00CC6105">
        <w:rPr>
          <w:rFonts w:ascii="Times New Roman" w:eastAsia="Times New Roman" w:hAnsi="Times New Roman"/>
          <w:b/>
          <w:bCs/>
          <w:sz w:val="24"/>
          <w:szCs w:val="24"/>
          <w:lang w:val="en"/>
        </w:rPr>
        <w:t xml:space="preserve">Other </w:t>
      </w:r>
      <w:r w:rsidR="008D4019" w:rsidRPr="00CC6105">
        <w:rPr>
          <w:rFonts w:ascii="Times New Roman" w:eastAsia="Times New Roman" w:hAnsi="Times New Roman"/>
          <w:b/>
          <w:bCs/>
          <w:sz w:val="24"/>
          <w:szCs w:val="24"/>
          <w:lang w:val="en"/>
        </w:rPr>
        <w:t xml:space="preserve">Business </w:t>
      </w:r>
      <w:r w:rsidRPr="00CC6105">
        <w:rPr>
          <w:rFonts w:ascii="Times New Roman" w:eastAsia="Times New Roman" w:hAnsi="Times New Roman"/>
          <w:b/>
          <w:bCs/>
          <w:sz w:val="24"/>
          <w:szCs w:val="24"/>
          <w:lang w:val="en"/>
        </w:rPr>
        <w:t>Relief Measures</w:t>
      </w:r>
      <w:r w:rsidR="00893B0B" w:rsidRPr="00CC6105">
        <w:rPr>
          <w:rFonts w:ascii="Times New Roman" w:eastAsia="Times New Roman" w:hAnsi="Times New Roman"/>
          <w:b/>
          <w:bCs/>
          <w:sz w:val="24"/>
          <w:szCs w:val="24"/>
          <w:lang w:val="en"/>
        </w:rPr>
        <w:t xml:space="preserve"> </w:t>
      </w:r>
    </w:p>
    <w:p w14:paraId="0E97E5CC" w14:textId="591CD94B" w:rsidR="005F62E6" w:rsidRDefault="003A1C2C" w:rsidP="005F62E6">
      <w:pPr>
        <w:spacing w:after="150" w:line="240" w:lineRule="auto"/>
        <w:rPr>
          <w:rFonts w:ascii="Times New Roman" w:eastAsia="Times New Roman" w:hAnsi="Times New Roman"/>
          <w:sz w:val="24"/>
          <w:szCs w:val="24"/>
        </w:rPr>
      </w:pPr>
      <w:r>
        <w:rPr>
          <w:rFonts w:ascii="Times New Roman" w:eastAsia="Times New Roman" w:hAnsi="Times New Roman"/>
          <w:sz w:val="24"/>
          <w:szCs w:val="24"/>
        </w:rPr>
        <w:t>In addition to the small business loans, the CARES Act also includ</w:t>
      </w:r>
      <w:r w:rsidR="004B6D9E">
        <w:rPr>
          <w:rFonts w:ascii="Times New Roman" w:eastAsia="Times New Roman" w:hAnsi="Times New Roman"/>
          <w:sz w:val="24"/>
          <w:szCs w:val="24"/>
        </w:rPr>
        <w:t>es</w:t>
      </w:r>
      <w:r>
        <w:rPr>
          <w:rFonts w:ascii="Times New Roman" w:eastAsia="Times New Roman" w:hAnsi="Times New Roman"/>
          <w:sz w:val="24"/>
          <w:szCs w:val="24"/>
        </w:rPr>
        <w:t xml:space="preserve"> the following b</w:t>
      </w:r>
      <w:r w:rsidR="00C32A04" w:rsidRPr="00FF01D8">
        <w:rPr>
          <w:rFonts w:ascii="Times New Roman" w:eastAsia="Times New Roman" w:hAnsi="Times New Roman"/>
          <w:sz w:val="24"/>
          <w:szCs w:val="24"/>
        </w:rPr>
        <w:t xml:space="preserve">usiness </w:t>
      </w:r>
      <w:r w:rsidR="002569C2">
        <w:rPr>
          <w:rFonts w:ascii="Times New Roman" w:eastAsia="Times New Roman" w:hAnsi="Times New Roman"/>
          <w:sz w:val="24"/>
          <w:szCs w:val="24"/>
        </w:rPr>
        <w:t xml:space="preserve">tax </w:t>
      </w:r>
      <w:r>
        <w:rPr>
          <w:rFonts w:ascii="Times New Roman" w:eastAsia="Times New Roman" w:hAnsi="Times New Roman"/>
          <w:sz w:val="24"/>
          <w:szCs w:val="24"/>
        </w:rPr>
        <w:t xml:space="preserve">provisions </w:t>
      </w:r>
      <w:r w:rsidR="0052274D">
        <w:rPr>
          <w:rFonts w:ascii="Times New Roman" w:eastAsia="Times New Roman" w:hAnsi="Times New Roman"/>
          <w:sz w:val="24"/>
          <w:szCs w:val="24"/>
        </w:rPr>
        <w:t>offering economic</w:t>
      </w:r>
      <w:r>
        <w:rPr>
          <w:rFonts w:ascii="Times New Roman" w:eastAsia="Times New Roman" w:hAnsi="Times New Roman"/>
          <w:sz w:val="24"/>
          <w:szCs w:val="24"/>
        </w:rPr>
        <w:t xml:space="preserve"> relief:</w:t>
      </w:r>
      <w:r w:rsidR="005F62E6" w:rsidRPr="005F62E6">
        <w:rPr>
          <w:rFonts w:ascii="Times New Roman" w:eastAsia="Times New Roman" w:hAnsi="Times New Roman"/>
          <w:sz w:val="24"/>
          <w:szCs w:val="24"/>
        </w:rPr>
        <w:t xml:space="preserve"> </w:t>
      </w:r>
    </w:p>
    <w:p w14:paraId="13350705" w14:textId="2DD60D6F" w:rsidR="00C32A04" w:rsidRPr="00D465CA" w:rsidRDefault="00C32A04" w:rsidP="00CC6105">
      <w:pPr>
        <w:numPr>
          <w:ilvl w:val="0"/>
          <w:numId w:val="31"/>
        </w:numPr>
        <w:spacing w:after="120" w:line="240" w:lineRule="auto"/>
        <w:rPr>
          <w:rFonts w:ascii="Times New Roman" w:eastAsia="Times New Roman" w:hAnsi="Times New Roman"/>
          <w:sz w:val="24"/>
          <w:szCs w:val="24"/>
        </w:rPr>
      </w:pPr>
      <w:r w:rsidRPr="00C32A04">
        <w:rPr>
          <w:rFonts w:ascii="Times New Roman" w:eastAsia="Times New Roman" w:hAnsi="Times New Roman"/>
          <w:b/>
          <w:bCs/>
          <w:sz w:val="24"/>
          <w:szCs w:val="24"/>
        </w:rPr>
        <w:t xml:space="preserve">Employee </w:t>
      </w:r>
      <w:r w:rsidR="00252919">
        <w:rPr>
          <w:rFonts w:ascii="Times New Roman" w:eastAsia="Times New Roman" w:hAnsi="Times New Roman"/>
          <w:b/>
          <w:bCs/>
          <w:sz w:val="24"/>
          <w:szCs w:val="24"/>
        </w:rPr>
        <w:t>R</w:t>
      </w:r>
      <w:r w:rsidR="00252919" w:rsidRPr="00C32A04">
        <w:rPr>
          <w:rFonts w:ascii="Times New Roman" w:eastAsia="Times New Roman" w:hAnsi="Times New Roman"/>
          <w:b/>
          <w:bCs/>
          <w:sz w:val="24"/>
          <w:szCs w:val="24"/>
        </w:rPr>
        <w:t xml:space="preserve">etention </w:t>
      </w:r>
      <w:r w:rsidR="00252919">
        <w:rPr>
          <w:rFonts w:ascii="Times New Roman" w:eastAsia="Times New Roman" w:hAnsi="Times New Roman"/>
          <w:b/>
          <w:bCs/>
          <w:sz w:val="24"/>
          <w:szCs w:val="24"/>
        </w:rPr>
        <w:t>C</w:t>
      </w:r>
      <w:r w:rsidRPr="00C32A04">
        <w:rPr>
          <w:rFonts w:ascii="Times New Roman" w:eastAsia="Times New Roman" w:hAnsi="Times New Roman"/>
          <w:b/>
          <w:bCs/>
          <w:sz w:val="24"/>
          <w:szCs w:val="24"/>
        </w:rPr>
        <w:t>redit for employers:</w:t>
      </w:r>
      <w:r w:rsidRPr="005B1164">
        <w:rPr>
          <w:rFonts w:ascii="Times New Roman" w:eastAsia="Times New Roman" w:hAnsi="Times New Roman"/>
          <w:b/>
          <w:bCs/>
          <w:sz w:val="24"/>
          <w:szCs w:val="24"/>
        </w:rPr>
        <w:t xml:space="preserve"> </w:t>
      </w:r>
      <w:r w:rsidRPr="005F62E6">
        <w:rPr>
          <w:rFonts w:ascii="Times New Roman" w:eastAsia="Times New Roman" w:hAnsi="Times New Roman"/>
          <w:sz w:val="24"/>
          <w:szCs w:val="24"/>
        </w:rPr>
        <w:t xml:space="preserve">The </w:t>
      </w:r>
      <w:r w:rsidRPr="000E4AD2">
        <w:rPr>
          <w:rFonts w:ascii="Times New Roman" w:eastAsia="Times New Roman" w:hAnsi="Times New Roman"/>
          <w:sz w:val="24"/>
          <w:szCs w:val="24"/>
        </w:rPr>
        <w:t>CARES Act provides a refundable</w:t>
      </w:r>
      <w:r w:rsidRPr="00CC6105">
        <w:rPr>
          <w:rFonts w:ascii="Times New Roman" w:eastAsia="Times New Roman" w:hAnsi="Times New Roman"/>
          <w:sz w:val="24"/>
          <w:szCs w:val="24"/>
        </w:rPr>
        <w:t xml:space="preserve"> payroll tax credit for 50% of wages paid by eligible employers to certain employees </w:t>
      </w:r>
      <w:r w:rsidRPr="005F62E6">
        <w:rPr>
          <w:rFonts w:ascii="Times New Roman" w:eastAsia="Times New Roman" w:hAnsi="Times New Roman"/>
          <w:sz w:val="24"/>
          <w:szCs w:val="24"/>
        </w:rPr>
        <w:t>durin</w:t>
      </w:r>
      <w:r w:rsidRPr="000E4AD2">
        <w:rPr>
          <w:rFonts w:ascii="Times New Roman" w:eastAsia="Times New Roman" w:hAnsi="Times New Roman"/>
          <w:sz w:val="24"/>
          <w:szCs w:val="24"/>
        </w:rPr>
        <w:t xml:space="preserve">g the COVID-19 crisis. </w:t>
      </w:r>
      <w:r w:rsidRPr="00D465CA">
        <w:rPr>
          <w:rFonts w:ascii="Times New Roman" w:eastAsia="Times New Roman" w:hAnsi="Times New Roman"/>
          <w:sz w:val="24"/>
          <w:szCs w:val="24"/>
        </w:rPr>
        <w:t>The credit is not available to employers receiving Small Business Interruption Loans.</w:t>
      </w:r>
    </w:p>
    <w:p w14:paraId="120D9183" w14:textId="23A70643" w:rsidR="005F62E6" w:rsidRDefault="00C32A04" w:rsidP="005F62E6">
      <w:pPr>
        <w:numPr>
          <w:ilvl w:val="0"/>
          <w:numId w:val="31"/>
        </w:numPr>
        <w:spacing w:after="120" w:line="240" w:lineRule="auto"/>
        <w:rPr>
          <w:rFonts w:ascii="Times New Roman" w:eastAsia="Times New Roman" w:hAnsi="Times New Roman"/>
          <w:sz w:val="24"/>
          <w:szCs w:val="24"/>
        </w:rPr>
      </w:pPr>
      <w:r w:rsidRPr="005F62E6">
        <w:rPr>
          <w:rFonts w:ascii="Times New Roman" w:eastAsia="Times New Roman" w:hAnsi="Times New Roman"/>
          <w:b/>
          <w:bCs/>
          <w:sz w:val="24"/>
          <w:szCs w:val="24"/>
        </w:rPr>
        <w:t>Delay of payment of employer payroll taxes:</w:t>
      </w:r>
      <w:r w:rsidRPr="005F62E6">
        <w:rPr>
          <w:rFonts w:ascii="Times New Roman" w:eastAsia="Times New Roman" w:hAnsi="Times New Roman"/>
          <w:sz w:val="24"/>
          <w:szCs w:val="24"/>
        </w:rPr>
        <w:t xml:space="preserve"> The CARES Act allows taxpayers to defer paying the employer portion of certain payroll taxes through the end of 2020. The deferred amount is payable half on December 31, 2021, and </w:t>
      </w:r>
      <w:r w:rsidR="0052274D" w:rsidRPr="005F62E6">
        <w:rPr>
          <w:rFonts w:ascii="Times New Roman" w:eastAsia="Times New Roman" w:hAnsi="Times New Roman"/>
          <w:sz w:val="24"/>
          <w:szCs w:val="24"/>
        </w:rPr>
        <w:t xml:space="preserve">the balance </w:t>
      </w:r>
      <w:r w:rsidRPr="005F62E6">
        <w:rPr>
          <w:rFonts w:ascii="Times New Roman" w:eastAsia="Times New Roman" w:hAnsi="Times New Roman"/>
          <w:sz w:val="24"/>
          <w:szCs w:val="24"/>
        </w:rPr>
        <w:t>on December 31, 2022.</w:t>
      </w:r>
      <w:r w:rsidR="005F62E6" w:rsidRPr="005F62E6">
        <w:rPr>
          <w:rFonts w:ascii="Times New Roman" w:eastAsia="Times New Roman" w:hAnsi="Times New Roman"/>
          <w:sz w:val="24"/>
          <w:szCs w:val="24"/>
        </w:rPr>
        <w:t xml:space="preserve"> </w:t>
      </w:r>
    </w:p>
    <w:p w14:paraId="640D5D53" w14:textId="2F4F5C15" w:rsidR="005F62E6" w:rsidRDefault="00C32A04" w:rsidP="005F62E6">
      <w:pPr>
        <w:numPr>
          <w:ilvl w:val="0"/>
          <w:numId w:val="31"/>
        </w:numPr>
        <w:spacing w:after="120" w:line="240" w:lineRule="auto"/>
        <w:rPr>
          <w:rFonts w:ascii="Times New Roman" w:eastAsia="Times New Roman" w:hAnsi="Times New Roman"/>
          <w:sz w:val="24"/>
          <w:szCs w:val="24"/>
        </w:rPr>
      </w:pPr>
      <w:r w:rsidRPr="005F62E6">
        <w:rPr>
          <w:rFonts w:ascii="Times New Roman" w:eastAsia="Times New Roman" w:hAnsi="Times New Roman"/>
          <w:b/>
          <w:bCs/>
          <w:sz w:val="24"/>
          <w:szCs w:val="24"/>
        </w:rPr>
        <w:t>Modification of net operating losses (NOLs) incurred in 2018, 2019</w:t>
      </w:r>
      <w:r w:rsidR="00D564A4">
        <w:rPr>
          <w:rFonts w:ascii="Times New Roman" w:eastAsia="Times New Roman" w:hAnsi="Times New Roman"/>
          <w:b/>
          <w:bCs/>
          <w:sz w:val="24"/>
          <w:szCs w:val="24"/>
        </w:rPr>
        <w:t>,</w:t>
      </w:r>
      <w:r w:rsidRPr="005F62E6">
        <w:rPr>
          <w:rFonts w:ascii="Times New Roman" w:eastAsia="Times New Roman" w:hAnsi="Times New Roman"/>
          <w:b/>
          <w:bCs/>
          <w:sz w:val="24"/>
          <w:szCs w:val="24"/>
        </w:rPr>
        <w:t xml:space="preserve"> and 2020:</w:t>
      </w:r>
      <w:r w:rsidRPr="005F62E6">
        <w:rPr>
          <w:rFonts w:ascii="Times New Roman" w:eastAsia="Times New Roman" w:hAnsi="Times New Roman"/>
          <w:sz w:val="24"/>
          <w:szCs w:val="24"/>
        </w:rPr>
        <w:t xml:space="preserve"> </w:t>
      </w:r>
      <w:r w:rsidR="00494A30" w:rsidRPr="005F62E6">
        <w:rPr>
          <w:rFonts w:ascii="Times New Roman" w:eastAsia="Times New Roman" w:hAnsi="Times New Roman"/>
          <w:sz w:val="24"/>
          <w:szCs w:val="24"/>
        </w:rPr>
        <w:t>Temporarily removes</w:t>
      </w:r>
      <w:r w:rsidRPr="005F62E6">
        <w:rPr>
          <w:rFonts w:ascii="Times New Roman" w:eastAsia="Times New Roman" w:hAnsi="Times New Roman"/>
          <w:sz w:val="24"/>
          <w:szCs w:val="24"/>
        </w:rPr>
        <w:t xml:space="preserve"> the 80% taxable income limitation for NOLs. </w:t>
      </w:r>
      <w:r w:rsidR="00494A30" w:rsidRPr="005F62E6">
        <w:rPr>
          <w:rFonts w:ascii="Times New Roman" w:eastAsia="Times New Roman" w:hAnsi="Times New Roman"/>
          <w:sz w:val="24"/>
          <w:szCs w:val="24"/>
        </w:rPr>
        <w:t>Also, N</w:t>
      </w:r>
      <w:r w:rsidRPr="005F62E6">
        <w:rPr>
          <w:rFonts w:ascii="Times New Roman" w:eastAsia="Times New Roman" w:hAnsi="Times New Roman"/>
          <w:sz w:val="24"/>
          <w:szCs w:val="24"/>
        </w:rPr>
        <w:t>OLs from th</w:t>
      </w:r>
      <w:r w:rsidR="00494A30" w:rsidRPr="005F62E6">
        <w:rPr>
          <w:rFonts w:ascii="Times New Roman" w:eastAsia="Times New Roman" w:hAnsi="Times New Roman"/>
          <w:sz w:val="24"/>
          <w:szCs w:val="24"/>
        </w:rPr>
        <w:t>e</w:t>
      </w:r>
      <w:r w:rsidRPr="005F62E6">
        <w:rPr>
          <w:rFonts w:ascii="Times New Roman" w:eastAsia="Times New Roman" w:hAnsi="Times New Roman"/>
          <w:sz w:val="24"/>
          <w:szCs w:val="24"/>
        </w:rPr>
        <w:t>se years may be carried back up to five years.</w:t>
      </w:r>
      <w:r w:rsidR="005F62E6" w:rsidRPr="005F62E6">
        <w:rPr>
          <w:rFonts w:ascii="Times New Roman" w:eastAsia="Times New Roman" w:hAnsi="Times New Roman"/>
          <w:sz w:val="24"/>
          <w:szCs w:val="24"/>
        </w:rPr>
        <w:t xml:space="preserve"> </w:t>
      </w:r>
    </w:p>
    <w:p w14:paraId="44DE928A" w14:textId="07CE1CF7" w:rsidR="005F62E6" w:rsidRDefault="00C32A04" w:rsidP="005F62E6">
      <w:pPr>
        <w:numPr>
          <w:ilvl w:val="0"/>
          <w:numId w:val="31"/>
        </w:numPr>
        <w:spacing w:after="120" w:line="240" w:lineRule="auto"/>
        <w:rPr>
          <w:rFonts w:ascii="Times New Roman" w:eastAsia="Times New Roman" w:hAnsi="Times New Roman"/>
          <w:sz w:val="24"/>
          <w:szCs w:val="24"/>
        </w:rPr>
      </w:pPr>
      <w:r w:rsidRPr="005F62E6">
        <w:rPr>
          <w:rFonts w:ascii="Times New Roman" w:eastAsia="Times New Roman" w:hAnsi="Times New Roman"/>
          <w:b/>
          <w:bCs/>
          <w:sz w:val="24"/>
          <w:szCs w:val="24"/>
        </w:rPr>
        <w:t>Corporate minimum tax credit (MTC) is accelerated:</w:t>
      </w:r>
      <w:r w:rsidRPr="005F62E6">
        <w:rPr>
          <w:rFonts w:ascii="Times New Roman" w:eastAsia="Times New Roman" w:hAnsi="Times New Roman"/>
          <w:sz w:val="24"/>
          <w:szCs w:val="24"/>
        </w:rPr>
        <w:t xml:space="preserve"> The CARES Act allows corporations to claim 100% of AMT credits in 2019. It also provides for an election to take the entire refundable credit in 2018</w:t>
      </w:r>
      <w:r w:rsidR="00EB7530" w:rsidRPr="005F62E6">
        <w:rPr>
          <w:rFonts w:ascii="Times New Roman" w:eastAsia="Times New Roman" w:hAnsi="Times New Roman"/>
          <w:sz w:val="24"/>
          <w:szCs w:val="24"/>
        </w:rPr>
        <w:t xml:space="preserve"> </w:t>
      </w:r>
      <w:r w:rsidR="0052274D" w:rsidRPr="005F62E6">
        <w:rPr>
          <w:rFonts w:ascii="Times New Roman" w:eastAsia="Times New Roman" w:hAnsi="Times New Roman"/>
          <w:sz w:val="24"/>
          <w:szCs w:val="24"/>
        </w:rPr>
        <w:t xml:space="preserve">by </w:t>
      </w:r>
      <w:r w:rsidR="00EB7530" w:rsidRPr="005F62E6">
        <w:rPr>
          <w:rFonts w:ascii="Times New Roman" w:eastAsia="Times New Roman" w:hAnsi="Times New Roman"/>
          <w:sz w:val="24"/>
          <w:szCs w:val="24"/>
        </w:rPr>
        <w:t>filing an amended</w:t>
      </w:r>
      <w:r w:rsidR="00CA4725" w:rsidRPr="005F62E6">
        <w:rPr>
          <w:rFonts w:ascii="Times New Roman" w:eastAsia="Times New Roman" w:hAnsi="Times New Roman"/>
          <w:sz w:val="24"/>
          <w:szCs w:val="24"/>
        </w:rPr>
        <w:t xml:space="preserve"> </w:t>
      </w:r>
      <w:r w:rsidR="0052274D" w:rsidRPr="005F62E6">
        <w:rPr>
          <w:rFonts w:ascii="Times New Roman" w:eastAsia="Times New Roman" w:hAnsi="Times New Roman"/>
          <w:sz w:val="24"/>
          <w:szCs w:val="24"/>
        </w:rPr>
        <w:t xml:space="preserve">2018 </w:t>
      </w:r>
      <w:r w:rsidR="00CA4725" w:rsidRPr="005F62E6">
        <w:rPr>
          <w:rFonts w:ascii="Times New Roman" w:eastAsia="Times New Roman" w:hAnsi="Times New Roman"/>
          <w:sz w:val="24"/>
          <w:szCs w:val="24"/>
        </w:rPr>
        <w:t>federal income tax</w:t>
      </w:r>
      <w:r w:rsidR="00EB7530" w:rsidRPr="005F62E6">
        <w:rPr>
          <w:rFonts w:ascii="Times New Roman" w:eastAsia="Times New Roman" w:hAnsi="Times New Roman"/>
          <w:sz w:val="24"/>
          <w:szCs w:val="24"/>
        </w:rPr>
        <w:t xml:space="preserve"> return</w:t>
      </w:r>
      <w:r w:rsidRPr="005F62E6">
        <w:rPr>
          <w:rFonts w:ascii="Times New Roman" w:eastAsia="Times New Roman" w:hAnsi="Times New Roman"/>
          <w:sz w:val="24"/>
          <w:szCs w:val="24"/>
        </w:rPr>
        <w:t>.</w:t>
      </w:r>
      <w:r w:rsidR="005F62E6" w:rsidRPr="005F62E6">
        <w:rPr>
          <w:rFonts w:ascii="Times New Roman" w:eastAsia="Times New Roman" w:hAnsi="Times New Roman"/>
          <w:sz w:val="24"/>
          <w:szCs w:val="24"/>
        </w:rPr>
        <w:t xml:space="preserve"> </w:t>
      </w:r>
    </w:p>
    <w:p w14:paraId="600AB990" w14:textId="3711E3EE" w:rsidR="005F62E6" w:rsidRDefault="001665AF" w:rsidP="005F62E6">
      <w:pPr>
        <w:numPr>
          <w:ilvl w:val="0"/>
          <w:numId w:val="31"/>
        </w:numPr>
        <w:spacing w:after="120" w:line="240" w:lineRule="auto"/>
        <w:rPr>
          <w:rFonts w:ascii="Times New Roman" w:eastAsia="Times New Roman" w:hAnsi="Times New Roman"/>
          <w:sz w:val="24"/>
          <w:szCs w:val="24"/>
        </w:rPr>
      </w:pPr>
      <w:r w:rsidRPr="005F62E6">
        <w:rPr>
          <w:rFonts w:ascii="Times New Roman" w:eastAsia="Times New Roman" w:hAnsi="Times New Roman"/>
          <w:b/>
          <w:bCs/>
          <w:sz w:val="24"/>
          <w:szCs w:val="24"/>
        </w:rPr>
        <w:t>Deductibility of interest expense:</w:t>
      </w:r>
      <w:r w:rsidRPr="005F62E6">
        <w:rPr>
          <w:rFonts w:ascii="Times New Roman" w:eastAsia="Times New Roman" w:hAnsi="Times New Roman"/>
          <w:sz w:val="24"/>
          <w:szCs w:val="24"/>
        </w:rPr>
        <w:t xml:space="preserve"> </w:t>
      </w:r>
      <w:r w:rsidRPr="005F62E6">
        <w:rPr>
          <w:rFonts w:ascii="Times New Roman" w:eastAsia="Times New Roman" w:hAnsi="Times New Roman"/>
          <w:spacing w:val="2"/>
          <w:sz w:val="24"/>
          <w:szCs w:val="24"/>
        </w:rPr>
        <w:t xml:space="preserve">Under TCJA, for taxable years beginning after December 31, 2017, the deduction for business interest was limited to the sum of business income, floor plan financing interest, and 30% of the “adjusted taxable income” of the taxpayer for the taxable year, with the amount of disallowed interest generally carried forward indefinitely. The CARES Act increases that limit to 50% of adjusted taxable income for tax years beginning in 2019 and 2020, thus allowing </w:t>
      </w:r>
      <w:r w:rsidRPr="005F62E6">
        <w:rPr>
          <w:rFonts w:ascii="Times New Roman" w:eastAsia="Times New Roman" w:hAnsi="Times New Roman"/>
          <w:spacing w:val="2"/>
          <w:sz w:val="24"/>
          <w:szCs w:val="24"/>
        </w:rPr>
        <w:lastRenderedPageBreak/>
        <w:t>taxpayers to deduct more of their business interest. In addition, a business can elect to use its 2019 adjusted taxable income in computing its 2020 limitation if that would produce a greater interest deduction.</w:t>
      </w:r>
      <w:r w:rsidR="000E4AD2">
        <w:rPr>
          <w:rFonts w:ascii="Times New Roman" w:eastAsia="Times New Roman" w:hAnsi="Times New Roman"/>
          <w:spacing w:val="2"/>
          <w:sz w:val="24"/>
          <w:szCs w:val="24"/>
        </w:rPr>
        <w:t xml:space="preserve"> </w:t>
      </w:r>
      <w:r w:rsidRPr="005F62E6">
        <w:rPr>
          <w:rFonts w:ascii="Times New Roman" w:eastAsia="Times New Roman" w:hAnsi="Times New Roman"/>
          <w:spacing w:val="2"/>
          <w:sz w:val="24"/>
          <w:szCs w:val="24"/>
        </w:rPr>
        <w:t>Special rules apply to partnerships.</w:t>
      </w:r>
      <w:r w:rsidR="005F62E6" w:rsidRPr="005F62E6">
        <w:rPr>
          <w:rFonts w:ascii="Times New Roman" w:eastAsia="Times New Roman" w:hAnsi="Times New Roman"/>
          <w:sz w:val="24"/>
          <w:szCs w:val="24"/>
        </w:rPr>
        <w:t xml:space="preserve"> </w:t>
      </w:r>
    </w:p>
    <w:p w14:paraId="125AC88C" w14:textId="77777777" w:rsidR="005F62E6" w:rsidRDefault="00C32A04" w:rsidP="005F62E6">
      <w:pPr>
        <w:numPr>
          <w:ilvl w:val="0"/>
          <w:numId w:val="31"/>
        </w:numPr>
        <w:spacing w:after="120" w:line="240" w:lineRule="auto"/>
        <w:rPr>
          <w:rFonts w:ascii="Times New Roman" w:eastAsia="Times New Roman" w:hAnsi="Times New Roman"/>
          <w:sz w:val="24"/>
          <w:szCs w:val="24"/>
        </w:rPr>
      </w:pPr>
      <w:r w:rsidRPr="005F62E6">
        <w:rPr>
          <w:rFonts w:ascii="Times New Roman" w:eastAsia="Times New Roman" w:hAnsi="Times New Roman"/>
          <w:b/>
          <w:bCs/>
          <w:sz w:val="24"/>
          <w:szCs w:val="24"/>
        </w:rPr>
        <w:t>Bonus depreciation for qualified improvement (QI) property:</w:t>
      </w:r>
      <w:r w:rsidRPr="005F62E6">
        <w:rPr>
          <w:rFonts w:ascii="Times New Roman" w:eastAsia="Times New Roman" w:hAnsi="Times New Roman"/>
          <w:sz w:val="24"/>
          <w:szCs w:val="24"/>
        </w:rPr>
        <w:t xml:space="preserve"> The CARES Act provides a technical correction to the TCJA and specifically designates QI property as 15-year property for depreciation purposes, which makes QI property a category eligible for 100% bonus depreciation. </w:t>
      </w:r>
    </w:p>
    <w:p w14:paraId="06B046FC" w14:textId="77777777" w:rsidR="00C32A04" w:rsidRPr="005F62E6" w:rsidRDefault="00C32A04" w:rsidP="00CC6105">
      <w:pPr>
        <w:numPr>
          <w:ilvl w:val="0"/>
          <w:numId w:val="31"/>
        </w:numPr>
        <w:spacing w:before="100" w:beforeAutospacing="1" w:after="100" w:afterAutospacing="1" w:line="240" w:lineRule="auto"/>
        <w:rPr>
          <w:rFonts w:ascii="Times New Roman" w:eastAsia="Times New Roman" w:hAnsi="Times New Roman"/>
          <w:sz w:val="24"/>
          <w:szCs w:val="24"/>
        </w:rPr>
      </w:pPr>
      <w:r w:rsidRPr="005F62E6">
        <w:rPr>
          <w:rFonts w:ascii="Times New Roman" w:eastAsia="Times New Roman" w:hAnsi="Times New Roman"/>
          <w:b/>
          <w:bCs/>
          <w:sz w:val="24"/>
          <w:szCs w:val="24"/>
        </w:rPr>
        <w:t>Special deductions:</w:t>
      </w:r>
      <w:r w:rsidRPr="005F62E6">
        <w:rPr>
          <w:rFonts w:ascii="Times New Roman" w:eastAsia="Times New Roman" w:hAnsi="Times New Roman"/>
          <w:sz w:val="24"/>
          <w:szCs w:val="24"/>
        </w:rPr>
        <w:t xml:space="preserve"> The CARES Act provides that the limitation on corporate charitable contributions is increased to 25% of the corporation’s taxable income (previously 10% of taxable income).</w:t>
      </w:r>
    </w:p>
    <w:p w14:paraId="18EDFFAC" w14:textId="3A7B51D7" w:rsidR="005E4CB4" w:rsidRPr="000E4AD2" w:rsidRDefault="005E4CB4" w:rsidP="000E4AD2">
      <w:pPr>
        <w:pStyle w:val="NormalWeb"/>
        <w:spacing w:before="0" w:beforeAutospacing="0" w:after="200" w:afterAutospacing="0"/>
      </w:pPr>
      <w:r>
        <w:rPr>
          <w:spacing w:val="2"/>
        </w:rPr>
        <w:t>Given the legislative guidance currently available as of the date of this communication</w:t>
      </w:r>
      <w:r w:rsidR="00D564A4">
        <w:rPr>
          <w:spacing w:val="2"/>
        </w:rPr>
        <w:t>,</w:t>
      </w:r>
      <w:r w:rsidR="00886EF3">
        <w:rPr>
          <w:spacing w:val="2"/>
        </w:rPr>
        <w:t xml:space="preserve"> there may be limitations associated with the availability of </w:t>
      </w:r>
      <w:r w:rsidR="002F4558">
        <w:rPr>
          <w:spacing w:val="2"/>
        </w:rPr>
        <w:t xml:space="preserve">certain </w:t>
      </w:r>
      <w:r w:rsidR="0096290A">
        <w:rPr>
          <w:spacing w:val="2"/>
        </w:rPr>
        <w:t xml:space="preserve">economic </w:t>
      </w:r>
      <w:r w:rsidR="002F4558">
        <w:rPr>
          <w:spacing w:val="2"/>
        </w:rPr>
        <w:t>relief</w:t>
      </w:r>
      <w:r w:rsidR="00627418">
        <w:rPr>
          <w:spacing w:val="2"/>
        </w:rPr>
        <w:t xml:space="preserve"> </w:t>
      </w:r>
      <w:r w:rsidR="00886EF3">
        <w:rPr>
          <w:spacing w:val="2"/>
        </w:rPr>
        <w:t>provisions to your business. For example,</w:t>
      </w:r>
      <w:r>
        <w:rPr>
          <w:spacing w:val="2"/>
        </w:rPr>
        <w:t xml:space="preserve"> the </w:t>
      </w:r>
      <w:r w:rsidR="00D564A4">
        <w:rPr>
          <w:b/>
          <w:bCs/>
        </w:rPr>
        <w:t>E</w:t>
      </w:r>
      <w:r w:rsidRPr="00C32A04">
        <w:rPr>
          <w:b/>
          <w:bCs/>
        </w:rPr>
        <w:t xml:space="preserve">mployee </w:t>
      </w:r>
      <w:r w:rsidR="00D564A4">
        <w:rPr>
          <w:b/>
          <w:bCs/>
        </w:rPr>
        <w:t>R</w:t>
      </w:r>
      <w:r w:rsidRPr="00C32A04">
        <w:rPr>
          <w:b/>
          <w:bCs/>
        </w:rPr>
        <w:t xml:space="preserve">etention </w:t>
      </w:r>
      <w:r w:rsidR="00D564A4">
        <w:rPr>
          <w:b/>
          <w:bCs/>
        </w:rPr>
        <w:t>C</w:t>
      </w:r>
      <w:r w:rsidRPr="00C32A04">
        <w:rPr>
          <w:b/>
          <w:bCs/>
        </w:rPr>
        <w:t>redit for employers</w:t>
      </w:r>
      <w:r>
        <w:rPr>
          <w:spacing w:val="2"/>
        </w:rPr>
        <w:t xml:space="preserve"> is not available if you have a </w:t>
      </w:r>
      <w:r w:rsidRPr="007936E6">
        <w:rPr>
          <w:b/>
          <w:bCs/>
          <w:spacing w:val="2"/>
        </w:rPr>
        <w:t>Paycheck Protection P</w:t>
      </w:r>
      <w:r w:rsidR="002F4558" w:rsidRPr="007936E6">
        <w:rPr>
          <w:b/>
          <w:bCs/>
          <w:spacing w:val="2"/>
        </w:rPr>
        <w:t>rogram</w:t>
      </w:r>
      <w:r w:rsidRPr="007936E6">
        <w:rPr>
          <w:b/>
          <w:bCs/>
          <w:spacing w:val="2"/>
        </w:rPr>
        <w:t xml:space="preserve"> loan</w:t>
      </w:r>
      <w:r>
        <w:rPr>
          <w:spacing w:val="2"/>
        </w:rPr>
        <w:t>.</w:t>
      </w:r>
    </w:p>
    <w:p w14:paraId="3955A31D" w14:textId="77777777" w:rsidR="00534BA9" w:rsidRPr="000E4AD2" w:rsidRDefault="00FF1834" w:rsidP="000E4AD2">
      <w:pPr>
        <w:pStyle w:val="NormalWeb"/>
        <w:spacing w:before="0" w:beforeAutospacing="0" w:after="200" w:afterAutospacing="0"/>
      </w:pPr>
      <w:r>
        <w:rPr>
          <w:spacing w:val="2"/>
        </w:rPr>
        <w:t>Also, certain</w:t>
      </w:r>
      <w:r w:rsidR="00174060" w:rsidRPr="00A325E8">
        <w:rPr>
          <w:spacing w:val="2"/>
        </w:rPr>
        <w:t xml:space="preserve"> provisions of the </w:t>
      </w:r>
      <w:r w:rsidR="005E4CB4">
        <w:rPr>
          <w:spacing w:val="2"/>
        </w:rPr>
        <w:t xml:space="preserve">CARES </w:t>
      </w:r>
      <w:r w:rsidR="00174060" w:rsidRPr="00A325E8">
        <w:rPr>
          <w:spacing w:val="2"/>
        </w:rPr>
        <w:t>Act have retroactive application and may require the filing of applicable forms to amend previously filed</w:t>
      </w:r>
      <w:r w:rsidR="002F2D44">
        <w:rPr>
          <w:spacing w:val="2"/>
        </w:rPr>
        <w:t xml:space="preserve"> federal income</w:t>
      </w:r>
      <w:r w:rsidR="00174060" w:rsidRPr="00A325E8">
        <w:rPr>
          <w:spacing w:val="2"/>
        </w:rPr>
        <w:t xml:space="preserve"> tax returns. Special rules may apply to partnerships that are subject to the partnership audit rules that became effective for tax years beginning after December 31, 2017.</w:t>
      </w:r>
    </w:p>
    <w:p w14:paraId="5906D1C9" w14:textId="77777777" w:rsidR="00F239F2" w:rsidRPr="000E4AD2" w:rsidRDefault="008F380B" w:rsidP="00CC6105">
      <w:pPr>
        <w:pStyle w:val="NormalWeb"/>
        <w:spacing w:before="0" w:beforeAutospacing="0" w:after="300" w:afterAutospacing="0"/>
      </w:pPr>
      <w:r>
        <w:rPr>
          <w:spacing w:val="2"/>
        </w:rPr>
        <w:t>As previously noted, l</w:t>
      </w:r>
      <w:r w:rsidR="00534BA9">
        <w:rPr>
          <w:spacing w:val="2"/>
        </w:rPr>
        <w:t xml:space="preserve">egislative guidance is </w:t>
      </w:r>
      <w:r w:rsidR="00F239F2" w:rsidRPr="00FF1834">
        <w:t xml:space="preserve">still </w:t>
      </w:r>
      <w:r w:rsidR="00534BA9">
        <w:t>forthcoming</w:t>
      </w:r>
      <w:r>
        <w:t>. Therefore,</w:t>
      </w:r>
      <w:r w:rsidR="00534BA9">
        <w:t xml:space="preserve"> </w:t>
      </w:r>
      <w:r w:rsidR="001E19A2">
        <w:t xml:space="preserve">the </w:t>
      </w:r>
      <w:r w:rsidR="00534BA9">
        <w:t xml:space="preserve">items discussed in this communication are </w:t>
      </w:r>
      <w:r w:rsidR="00F239F2" w:rsidRPr="00FF1834">
        <w:t>subject to change</w:t>
      </w:r>
      <w:r>
        <w:t>. W</w:t>
      </w:r>
      <w:r w:rsidR="00F239F2" w:rsidRPr="00FF1834">
        <w:t xml:space="preserve">e anticipate that more updates and/or clarifications will be forthcoming. </w:t>
      </w:r>
    </w:p>
    <w:p w14:paraId="70517036" w14:textId="77777777" w:rsidR="00492969" w:rsidRPr="00CC6105" w:rsidRDefault="00023739" w:rsidP="00CC6105">
      <w:pPr>
        <w:spacing w:before="120" w:after="100" w:line="240" w:lineRule="auto"/>
        <w:outlineLvl w:val="2"/>
        <w:rPr>
          <w:rFonts w:ascii="Times New Roman" w:eastAsia="Times New Roman" w:hAnsi="Times New Roman"/>
          <w:b/>
          <w:bCs/>
          <w:sz w:val="24"/>
          <w:szCs w:val="24"/>
          <w:lang w:val="en"/>
        </w:rPr>
      </w:pPr>
      <w:r w:rsidRPr="00CC6105">
        <w:rPr>
          <w:rFonts w:ascii="Times New Roman" w:eastAsia="Times New Roman" w:hAnsi="Times New Roman"/>
          <w:b/>
          <w:bCs/>
          <w:sz w:val="24"/>
          <w:szCs w:val="24"/>
          <w:lang w:val="en"/>
        </w:rPr>
        <w:t>Take Action Now!</w:t>
      </w:r>
    </w:p>
    <w:p w14:paraId="6F7F5C09" w14:textId="77777777" w:rsidR="00AC62A8" w:rsidRPr="00FF1834" w:rsidRDefault="00FF1834" w:rsidP="000E4AD2">
      <w:pPr>
        <w:pStyle w:val="NormalWeb"/>
        <w:spacing w:before="0" w:beforeAutospacing="0" w:after="200" w:afterAutospacing="0"/>
      </w:pPr>
      <w:r w:rsidRPr="00FF1834">
        <w:rPr>
          <w:spacing w:val="2"/>
        </w:rPr>
        <w:t xml:space="preserve">The </w:t>
      </w:r>
      <w:r w:rsidR="0096290A">
        <w:rPr>
          <w:spacing w:val="2"/>
        </w:rPr>
        <w:t xml:space="preserve">economic </w:t>
      </w:r>
      <w:r w:rsidRPr="00FF1834">
        <w:rPr>
          <w:spacing w:val="2"/>
        </w:rPr>
        <w:t xml:space="preserve">relief provisions of the CARES Act </w:t>
      </w:r>
      <w:r w:rsidR="00885352">
        <w:rPr>
          <w:spacing w:val="2"/>
        </w:rPr>
        <w:t xml:space="preserve">and other legislative efforts </w:t>
      </w:r>
      <w:r w:rsidRPr="00FF1834">
        <w:rPr>
          <w:spacing w:val="2"/>
        </w:rPr>
        <w:t xml:space="preserve">are complex and need to be applied to specific factual situations. </w:t>
      </w:r>
      <w:r w:rsidR="00885352">
        <w:rPr>
          <w:spacing w:val="2"/>
        </w:rPr>
        <w:t xml:space="preserve">If your business has been negatively impacted by </w:t>
      </w:r>
      <w:r w:rsidR="007B00D9">
        <w:rPr>
          <w:spacing w:val="2"/>
        </w:rPr>
        <w:t>the pandemic</w:t>
      </w:r>
      <w:r w:rsidR="00885352">
        <w:rPr>
          <w:spacing w:val="2"/>
        </w:rPr>
        <w:t>, w</w:t>
      </w:r>
      <w:r w:rsidR="00F239F2">
        <w:rPr>
          <w:spacing w:val="2"/>
        </w:rPr>
        <w:t xml:space="preserve">e strongly encourage you </w:t>
      </w:r>
      <w:r w:rsidR="00BA06FB">
        <w:rPr>
          <w:spacing w:val="2"/>
        </w:rPr>
        <w:t xml:space="preserve">to </w:t>
      </w:r>
      <w:r w:rsidR="007B00D9">
        <w:rPr>
          <w:spacing w:val="2"/>
        </w:rPr>
        <w:t>immediately assess</w:t>
      </w:r>
      <w:r w:rsidR="00893B0B" w:rsidRPr="00FF1834">
        <w:t xml:space="preserve"> your business situation and </w:t>
      </w:r>
      <w:r w:rsidR="007B00D9">
        <w:t xml:space="preserve">carefully evaluate your </w:t>
      </w:r>
      <w:r w:rsidR="00893B0B" w:rsidRPr="00FF1834">
        <w:t xml:space="preserve">financing </w:t>
      </w:r>
      <w:r>
        <w:t>needs</w:t>
      </w:r>
      <w:r w:rsidR="00885352">
        <w:t>.</w:t>
      </w:r>
    </w:p>
    <w:p w14:paraId="44AA9965" w14:textId="77777777" w:rsidR="00F83661" w:rsidRDefault="00A85614" w:rsidP="000E4AD2">
      <w:pPr>
        <w:pStyle w:val="NormalWeb"/>
        <w:spacing w:before="0" w:beforeAutospacing="0" w:after="200" w:afterAutospacing="0"/>
      </w:pPr>
      <w:r>
        <w:t xml:space="preserve">We recognize that these are difficult times and we remain committed to </w:t>
      </w:r>
      <w:r w:rsidR="002B4558">
        <w:t>supporting you.</w:t>
      </w:r>
      <w:r>
        <w:t xml:space="preserve"> </w:t>
      </w:r>
      <w:r w:rsidR="00F83661" w:rsidRPr="00A325E8">
        <w:t xml:space="preserve">If you would like our assistance with </w:t>
      </w:r>
      <w:r w:rsidR="007B00D9">
        <w:t xml:space="preserve">evaluating </w:t>
      </w:r>
      <w:r w:rsidR="00F83661">
        <w:t xml:space="preserve">how these small business loan programs and/or </w:t>
      </w:r>
      <w:r w:rsidR="0096290A">
        <w:t xml:space="preserve">economic </w:t>
      </w:r>
      <w:r w:rsidR="00F83661">
        <w:t>relief measures may help your company,</w:t>
      </w:r>
      <w:r w:rsidR="00F83661" w:rsidRPr="00A325E8">
        <w:t xml:space="preserve"> please contact us</w:t>
      </w:r>
      <w:r w:rsidR="00F83661">
        <w:t xml:space="preserve"> as soon as possible</w:t>
      </w:r>
      <w:r w:rsidR="00F83661" w:rsidRPr="00A325E8">
        <w:t xml:space="preserve">. </w:t>
      </w:r>
    </w:p>
    <w:p w14:paraId="3EBEDDF3" w14:textId="77777777" w:rsidR="00AA0F1F" w:rsidRDefault="00AA0F1F" w:rsidP="000E4AD2">
      <w:pPr>
        <w:widowControl w:val="0"/>
        <w:suppressLineNumbers/>
        <w:suppressAutoHyphens/>
        <w:spacing w:line="240" w:lineRule="auto"/>
        <w:rPr>
          <w:rFonts w:ascii="Times New Roman" w:hAnsi="Times New Roman"/>
          <w:sz w:val="24"/>
          <w:szCs w:val="24"/>
        </w:rPr>
      </w:pPr>
    </w:p>
    <w:p w14:paraId="6D7EA85C" w14:textId="034665DF" w:rsidR="00154549" w:rsidRPr="00A325E8" w:rsidRDefault="00154549" w:rsidP="000E4AD2">
      <w:pPr>
        <w:widowControl w:val="0"/>
        <w:suppressLineNumbers/>
        <w:suppressAutoHyphens/>
        <w:spacing w:line="240" w:lineRule="auto"/>
        <w:rPr>
          <w:rFonts w:ascii="Times New Roman" w:hAnsi="Times New Roman"/>
          <w:sz w:val="24"/>
          <w:szCs w:val="24"/>
        </w:rPr>
      </w:pPr>
      <w:r w:rsidRPr="00A325E8">
        <w:rPr>
          <w:rFonts w:ascii="Times New Roman" w:hAnsi="Times New Roman"/>
          <w:sz w:val="24"/>
          <w:szCs w:val="24"/>
        </w:rPr>
        <w:t>Sincerely,</w:t>
      </w:r>
    </w:p>
    <w:p w14:paraId="2F0DCB42" w14:textId="77777777" w:rsidR="00154549" w:rsidRPr="00A325E8" w:rsidRDefault="00154549" w:rsidP="00254662">
      <w:pPr>
        <w:widowControl w:val="0"/>
        <w:suppressLineNumbers/>
        <w:suppressAutoHyphens/>
        <w:spacing w:after="0" w:line="240" w:lineRule="auto"/>
        <w:rPr>
          <w:rFonts w:ascii="Times New Roman" w:hAnsi="Times New Roman"/>
          <w:sz w:val="24"/>
          <w:szCs w:val="24"/>
        </w:rPr>
      </w:pPr>
    </w:p>
    <w:p w14:paraId="3F3B63F1" w14:textId="77777777" w:rsidR="00154549" w:rsidRPr="000E4AD2" w:rsidRDefault="00154549" w:rsidP="00254662">
      <w:pPr>
        <w:widowControl w:val="0"/>
        <w:suppressLineNumbers/>
        <w:suppressAutoHyphens/>
        <w:spacing w:after="0" w:line="240" w:lineRule="auto"/>
        <w:rPr>
          <w:rFonts w:ascii="Times New Roman" w:hAnsi="Times New Roman"/>
          <w:sz w:val="24"/>
          <w:szCs w:val="24"/>
        </w:rPr>
      </w:pPr>
      <w:r w:rsidRPr="000E4AD2">
        <w:rPr>
          <w:rFonts w:ascii="Times New Roman" w:hAnsi="Times New Roman"/>
          <w:sz w:val="24"/>
          <w:szCs w:val="24"/>
        </w:rPr>
        <w:t>_______________________________</w:t>
      </w:r>
    </w:p>
    <w:p w14:paraId="6475DA88" w14:textId="77777777" w:rsidR="00CF63A7" w:rsidRPr="00A325E8" w:rsidRDefault="00154549" w:rsidP="00254662">
      <w:pPr>
        <w:spacing w:after="0" w:line="240" w:lineRule="auto"/>
        <w:rPr>
          <w:rFonts w:ascii="Times New Roman" w:hAnsi="Times New Roman"/>
          <w:sz w:val="24"/>
          <w:szCs w:val="24"/>
        </w:rPr>
      </w:pPr>
      <w:r w:rsidRPr="00A325E8">
        <w:rPr>
          <w:rFonts w:ascii="Times New Roman" w:hAnsi="Times New Roman"/>
          <w:sz w:val="24"/>
          <w:szCs w:val="24"/>
        </w:rPr>
        <w:t>&lt;Accountant Name&gt;</w:t>
      </w:r>
    </w:p>
    <w:p w14:paraId="184D8646" w14:textId="77777777" w:rsidR="000E6918" w:rsidRPr="00A325E8" w:rsidRDefault="000E6918" w:rsidP="00046CB6">
      <w:pPr>
        <w:spacing w:after="0" w:line="240" w:lineRule="auto"/>
        <w:rPr>
          <w:rFonts w:ascii="Times New Roman" w:hAnsi="Times New Roman"/>
          <w:sz w:val="24"/>
          <w:szCs w:val="24"/>
        </w:rPr>
      </w:pPr>
    </w:p>
    <w:sectPr w:rsidR="000E6918" w:rsidRPr="00A325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810F8" w14:textId="77777777" w:rsidR="00C31505" w:rsidRDefault="00C31505" w:rsidP="007F4EB3">
      <w:pPr>
        <w:spacing w:after="0" w:line="240" w:lineRule="auto"/>
      </w:pPr>
      <w:r>
        <w:separator/>
      </w:r>
    </w:p>
  </w:endnote>
  <w:endnote w:type="continuationSeparator" w:id="0">
    <w:p w14:paraId="6897E821" w14:textId="77777777" w:rsidR="00C31505" w:rsidRDefault="00C31505" w:rsidP="007F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4F05C" w14:textId="77777777" w:rsidR="00C31505" w:rsidRDefault="00C31505" w:rsidP="007F4EB3">
      <w:pPr>
        <w:spacing w:after="0" w:line="240" w:lineRule="auto"/>
      </w:pPr>
      <w:r>
        <w:separator/>
      </w:r>
    </w:p>
  </w:footnote>
  <w:footnote w:type="continuationSeparator" w:id="0">
    <w:p w14:paraId="198739A2" w14:textId="77777777" w:rsidR="00C31505" w:rsidRDefault="00C31505" w:rsidP="007F4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50295" w14:textId="77777777" w:rsidR="007F4EB3" w:rsidRDefault="007F4EB3" w:rsidP="007F4E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456A"/>
    <w:multiLevelType w:val="hybridMultilevel"/>
    <w:tmpl w:val="71D4562C"/>
    <w:lvl w:ilvl="0" w:tplc="59EE6AB0">
      <w:start w:val="1"/>
      <w:numFmt w:val="bullet"/>
      <w:lvlText w:val="•"/>
      <w:lvlJc w:val="left"/>
      <w:pPr>
        <w:tabs>
          <w:tab w:val="num" w:pos="720"/>
        </w:tabs>
        <w:ind w:left="720" w:hanging="360"/>
      </w:pPr>
      <w:rPr>
        <w:rFonts w:ascii="Arial" w:hAnsi="Arial" w:hint="default"/>
      </w:rPr>
    </w:lvl>
    <w:lvl w:ilvl="1" w:tplc="3C82CBE6">
      <w:start w:val="1"/>
      <w:numFmt w:val="bullet"/>
      <w:lvlText w:val="•"/>
      <w:lvlJc w:val="left"/>
      <w:pPr>
        <w:tabs>
          <w:tab w:val="num" w:pos="1440"/>
        </w:tabs>
        <w:ind w:left="1440" w:hanging="360"/>
      </w:pPr>
      <w:rPr>
        <w:rFonts w:ascii="Arial" w:hAnsi="Arial" w:hint="default"/>
      </w:rPr>
    </w:lvl>
    <w:lvl w:ilvl="2" w:tplc="E1948C16" w:tentative="1">
      <w:start w:val="1"/>
      <w:numFmt w:val="bullet"/>
      <w:lvlText w:val="•"/>
      <w:lvlJc w:val="left"/>
      <w:pPr>
        <w:tabs>
          <w:tab w:val="num" w:pos="2160"/>
        </w:tabs>
        <w:ind w:left="2160" w:hanging="360"/>
      </w:pPr>
      <w:rPr>
        <w:rFonts w:ascii="Arial" w:hAnsi="Arial" w:hint="default"/>
      </w:rPr>
    </w:lvl>
    <w:lvl w:ilvl="3" w:tplc="C41E4988" w:tentative="1">
      <w:start w:val="1"/>
      <w:numFmt w:val="bullet"/>
      <w:lvlText w:val="•"/>
      <w:lvlJc w:val="left"/>
      <w:pPr>
        <w:tabs>
          <w:tab w:val="num" w:pos="2880"/>
        </w:tabs>
        <w:ind w:left="2880" w:hanging="360"/>
      </w:pPr>
      <w:rPr>
        <w:rFonts w:ascii="Arial" w:hAnsi="Arial" w:hint="default"/>
      </w:rPr>
    </w:lvl>
    <w:lvl w:ilvl="4" w:tplc="4FCA631E" w:tentative="1">
      <w:start w:val="1"/>
      <w:numFmt w:val="bullet"/>
      <w:lvlText w:val="•"/>
      <w:lvlJc w:val="left"/>
      <w:pPr>
        <w:tabs>
          <w:tab w:val="num" w:pos="3600"/>
        </w:tabs>
        <w:ind w:left="3600" w:hanging="360"/>
      </w:pPr>
      <w:rPr>
        <w:rFonts w:ascii="Arial" w:hAnsi="Arial" w:hint="default"/>
      </w:rPr>
    </w:lvl>
    <w:lvl w:ilvl="5" w:tplc="E53018B8" w:tentative="1">
      <w:start w:val="1"/>
      <w:numFmt w:val="bullet"/>
      <w:lvlText w:val="•"/>
      <w:lvlJc w:val="left"/>
      <w:pPr>
        <w:tabs>
          <w:tab w:val="num" w:pos="4320"/>
        </w:tabs>
        <w:ind w:left="4320" w:hanging="360"/>
      </w:pPr>
      <w:rPr>
        <w:rFonts w:ascii="Arial" w:hAnsi="Arial" w:hint="default"/>
      </w:rPr>
    </w:lvl>
    <w:lvl w:ilvl="6" w:tplc="C9545468" w:tentative="1">
      <w:start w:val="1"/>
      <w:numFmt w:val="bullet"/>
      <w:lvlText w:val="•"/>
      <w:lvlJc w:val="left"/>
      <w:pPr>
        <w:tabs>
          <w:tab w:val="num" w:pos="5040"/>
        </w:tabs>
        <w:ind w:left="5040" w:hanging="360"/>
      </w:pPr>
      <w:rPr>
        <w:rFonts w:ascii="Arial" w:hAnsi="Arial" w:hint="default"/>
      </w:rPr>
    </w:lvl>
    <w:lvl w:ilvl="7" w:tplc="B574AAF8" w:tentative="1">
      <w:start w:val="1"/>
      <w:numFmt w:val="bullet"/>
      <w:lvlText w:val="•"/>
      <w:lvlJc w:val="left"/>
      <w:pPr>
        <w:tabs>
          <w:tab w:val="num" w:pos="5760"/>
        </w:tabs>
        <w:ind w:left="5760" w:hanging="360"/>
      </w:pPr>
      <w:rPr>
        <w:rFonts w:ascii="Arial" w:hAnsi="Arial" w:hint="default"/>
      </w:rPr>
    </w:lvl>
    <w:lvl w:ilvl="8" w:tplc="641CFE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F6957"/>
    <w:multiLevelType w:val="hybridMultilevel"/>
    <w:tmpl w:val="E14CDAC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8AD7E74"/>
    <w:multiLevelType w:val="hybridMultilevel"/>
    <w:tmpl w:val="F800ADDE"/>
    <w:lvl w:ilvl="0" w:tplc="AE8CCC38">
      <w:start w:val="1"/>
      <w:numFmt w:val="bullet"/>
      <w:lvlText w:val="•"/>
      <w:lvlJc w:val="left"/>
      <w:pPr>
        <w:tabs>
          <w:tab w:val="num" w:pos="720"/>
        </w:tabs>
        <w:ind w:left="720" w:hanging="360"/>
      </w:pPr>
      <w:rPr>
        <w:rFonts w:ascii="Arial" w:hAnsi="Arial" w:hint="default"/>
      </w:rPr>
    </w:lvl>
    <w:lvl w:ilvl="1" w:tplc="1B82C0B2" w:tentative="1">
      <w:start w:val="1"/>
      <w:numFmt w:val="bullet"/>
      <w:lvlText w:val="•"/>
      <w:lvlJc w:val="left"/>
      <w:pPr>
        <w:tabs>
          <w:tab w:val="num" w:pos="1440"/>
        </w:tabs>
        <w:ind w:left="1440" w:hanging="360"/>
      </w:pPr>
      <w:rPr>
        <w:rFonts w:ascii="Arial" w:hAnsi="Arial" w:hint="default"/>
      </w:rPr>
    </w:lvl>
    <w:lvl w:ilvl="2" w:tplc="EAD467DA" w:tentative="1">
      <w:start w:val="1"/>
      <w:numFmt w:val="bullet"/>
      <w:lvlText w:val="•"/>
      <w:lvlJc w:val="left"/>
      <w:pPr>
        <w:tabs>
          <w:tab w:val="num" w:pos="2160"/>
        </w:tabs>
        <w:ind w:left="2160" w:hanging="360"/>
      </w:pPr>
      <w:rPr>
        <w:rFonts w:ascii="Arial" w:hAnsi="Arial" w:hint="default"/>
      </w:rPr>
    </w:lvl>
    <w:lvl w:ilvl="3" w:tplc="7CB469A2" w:tentative="1">
      <w:start w:val="1"/>
      <w:numFmt w:val="bullet"/>
      <w:lvlText w:val="•"/>
      <w:lvlJc w:val="left"/>
      <w:pPr>
        <w:tabs>
          <w:tab w:val="num" w:pos="2880"/>
        </w:tabs>
        <w:ind w:left="2880" w:hanging="360"/>
      </w:pPr>
      <w:rPr>
        <w:rFonts w:ascii="Arial" w:hAnsi="Arial" w:hint="default"/>
      </w:rPr>
    </w:lvl>
    <w:lvl w:ilvl="4" w:tplc="DFEC12C4" w:tentative="1">
      <w:start w:val="1"/>
      <w:numFmt w:val="bullet"/>
      <w:lvlText w:val="•"/>
      <w:lvlJc w:val="left"/>
      <w:pPr>
        <w:tabs>
          <w:tab w:val="num" w:pos="3600"/>
        </w:tabs>
        <w:ind w:left="3600" w:hanging="360"/>
      </w:pPr>
      <w:rPr>
        <w:rFonts w:ascii="Arial" w:hAnsi="Arial" w:hint="default"/>
      </w:rPr>
    </w:lvl>
    <w:lvl w:ilvl="5" w:tplc="44225E2C" w:tentative="1">
      <w:start w:val="1"/>
      <w:numFmt w:val="bullet"/>
      <w:lvlText w:val="•"/>
      <w:lvlJc w:val="left"/>
      <w:pPr>
        <w:tabs>
          <w:tab w:val="num" w:pos="4320"/>
        </w:tabs>
        <w:ind w:left="4320" w:hanging="360"/>
      </w:pPr>
      <w:rPr>
        <w:rFonts w:ascii="Arial" w:hAnsi="Arial" w:hint="default"/>
      </w:rPr>
    </w:lvl>
    <w:lvl w:ilvl="6" w:tplc="50BA6FFE" w:tentative="1">
      <w:start w:val="1"/>
      <w:numFmt w:val="bullet"/>
      <w:lvlText w:val="•"/>
      <w:lvlJc w:val="left"/>
      <w:pPr>
        <w:tabs>
          <w:tab w:val="num" w:pos="5040"/>
        </w:tabs>
        <w:ind w:left="5040" w:hanging="360"/>
      </w:pPr>
      <w:rPr>
        <w:rFonts w:ascii="Arial" w:hAnsi="Arial" w:hint="default"/>
      </w:rPr>
    </w:lvl>
    <w:lvl w:ilvl="7" w:tplc="D9B20FCA" w:tentative="1">
      <w:start w:val="1"/>
      <w:numFmt w:val="bullet"/>
      <w:lvlText w:val="•"/>
      <w:lvlJc w:val="left"/>
      <w:pPr>
        <w:tabs>
          <w:tab w:val="num" w:pos="5760"/>
        </w:tabs>
        <w:ind w:left="5760" w:hanging="360"/>
      </w:pPr>
      <w:rPr>
        <w:rFonts w:ascii="Arial" w:hAnsi="Arial" w:hint="default"/>
      </w:rPr>
    </w:lvl>
    <w:lvl w:ilvl="8" w:tplc="3C3675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82D23"/>
    <w:multiLevelType w:val="hybridMultilevel"/>
    <w:tmpl w:val="CBC84ED8"/>
    <w:lvl w:ilvl="0" w:tplc="0596A310">
      <w:start w:val="1"/>
      <w:numFmt w:val="bullet"/>
      <w:lvlText w:val="•"/>
      <w:lvlJc w:val="left"/>
      <w:pPr>
        <w:tabs>
          <w:tab w:val="num" w:pos="720"/>
        </w:tabs>
        <w:ind w:left="720" w:hanging="360"/>
      </w:pPr>
      <w:rPr>
        <w:rFonts w:ascii="Arial" w:hAnsi="Arial" w:hint="default"/>
      </w:rPr>
    </w:lvl>
    <w:lvl w:ilvl="1" w:tplc="1582A4DC" w:tentative="1">
      <w:start w:val="1"/>
      <w:numFmt w:val="bullet"/>
      <w:lvlText w:val="•"/>
      <w:lvlJc w:val="left"/>
      <w:pPr>
        <w:tabs>
          <w:tab w:val="num" w:pos="1440"/>
        </w:tabs>
        <w:ind w:left="1440" w:hanging="360"/>
      </w:pPr>
      <w:rPr>
        <w:rFonts w:ascii="Arial" w:hAnsi="Arial" w:hint="default"/>
      </w:rPr>
    </w:lvl>
    <w:lvl w:ilvl="2" w:tplc="F8A4526C" w:tentative="1">
      <w:start w:val="1"/>
      <w:numFmt w:val="bullet"/>
      <w:lvlText w:val="•"/>
      <w:lvlJc w:val="left"/>
      <w:pPr>
        <w:tabs>
          <w:tab w:val="num" w:pos="2160"/>
        </w:tabs>
        <w:ind w:left="2160" w:hanging="360"/>
      </w:pPr>
      <w:rPr>
        <w:rFonts w:ascii="Arial" w:hAnsi="Arial" w:hint="default"/>
      </w:rPr>
    </w:lvl>
    <w:lvl w:ilvl="3" w:tplc="6A48B7DA" w:tentative="1">
      <w:start w:val="1"/>
      <w:numFmt w:val="bullet"/>
      <w:lvlText w:val="•"/>
      <w:lvlJc w:val="left"/>
      <w:pPr>
        <w:tabs>
          <w:tab w:val="num" w:pos="2880"/>
        </w:tabs>
        <w:ind w:left="2880" w:hanging="360"/>
      </w:pPr>
      <w:rPr>
        <w:rFonts w:ascii="Arial" w:hAnsi="Arial" w:hint="default"/>
      </w:rPr>
    </w:lvl>
    <w:lvl w:ilvl="4" w:tplc="D1180B08" w:tentative="1">
      <w:start w:val="1"/>
      <w:numFmt w:val="bullet"/>
      <w:lvlText w:val="•"/>
      <w:lvlJc w:val="left"/>
      <w:pPr>
        <w:tabs>
          <w:tab w:val="num" w:pos="3600"/>
        </w:tabs>
        <w:ind w:left="3600" w:hanging="360"/>
      </w:pPr>
      <w:rPr>
        <w:rFonts w:ascii="Arial" w:hAnsi="Arial" w:hint="default"/>
      </w:rPr>
    </w:lvl>
    <w:lvl w:ilvl="5" w:tplc="9DC86A84" w:tentative="1">
      <w:start w:val="1"/>
      <w:numFmt w:val="bullet"/>
      <w:lvlText w:val="•"/>
      <w:lvlJc w:val="left"/>
      <w:pPr>
        <w:tabs>
          <w:tab w:val="num" w:pos="4320"/>
        </w:tabs>
        <w:ind w:left="4320" w:hanging="360"/>
      </w:pPr>
      <w:rPr>
        <w:rFonts w:ascii="Arial" w:hAnsi="Arial" w:hint="default"/>
      </w:rPr>
    </w:lvl>
    <w:lvl w:ilvl="6" w:tplc="B5621984" w:tentative="1">
      <w:start w:val="1"/>
      <w:numFmt w:val="bullet"/>
      <w:lvlText w:val="•"/>
      <w:lvlJc w:val="left"/>
      <w:pPr>
        <w:tabs>
          <w:tab w:val="num" w:pos="5040"/>
        </w:tabs>
        <w:ind w:left="5040" w:hanging="360"/>
      </w:pPr>
      <w:rPr>
        <w:rFonts w:ascii="Arial" w:hAnsi="Arial" w:hint="default"/>
      </w:rPr>
    </w:lvl>
    <w:lvl w:ilvl="7" w:tplc="30AC8700" w:tentative="1">
      <w:start w:val="1"/>
      <w:numFmt w:val="bullet"/>
      <w:lvlText w:val="•"/>
      <w:lvlJc w:val="left"/>
      <w:pPr>
        <w:tabs>
          <w:tab w:val="num" w:pos="5760"/>
        </w:tabs>
        <w:ind w:left="5760" w:hanging="360"/>
      </w:pPr>
      <w:rPr>
        <w:rFonts w:ascii="Arial" w:hAnsi="Arial" w:hint="default"/>
      </w:rPr>
    </w:lvl>
    <w:lvl w:ilvl="8" w:tplc="B5BC5E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C4609D"/>
    <w:multiLevelType w:val="multilevel"/>
    <w:tmpl w:val="A92EE2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0DA1B92"/>
    <w:multiLevelType w:val="hybridMultilevel"/>
    <w:tmpl w:val="B2AE31D8"/>
    <w:lvl w:ilvl="0" w:tplc="76AE9270">
      <w:start w:val="1"/>
      <w:numFmt w:val="bullet"/>
      <w:lvlText w:val="•"/>
      <w:lvlJc w:val="left"/>
      <w:pPr>
        <w:tabs>
          <w:tab w:val="num" w:pos="720"/>
        </w:tabs>
        <w:ind w:left="720" w:hanging="360"/>
      </w:pPr>
      <w:rPr>
        <w:rFonts w:ascii="Arial" w:hAnsi="Arial" w:hint="default"/>
      </w:rPr>
    </w:lvl>
    <w:lvl w:ilvl="1" w:tplc="47342AD0" w:tentative="1">
      <w:start w:val="1"/>
      <w:numFmt w:val="bullet"/>
      <w:lvlText w:val="•"/>
      <w:lvlJc w:val="left"/>
      <w:pPr>
        <w:tabs>
          <w:tab w:val="num" w:pos="1440"/>
        </w:tabs>
        <w:ind w:left="1440" w:hanging="360"/>
      </w:pPr>
      <w:rPr>
        <w:rFonts w:ascii="Arial" w:hAnsi="Arial" w:hint="default"/>
      </w:rPr>
    </w:lvl>
    <w:lvl w:ilvl="2" w:tplc="CA4412C8" w:tentative="1">
      <w:start w:val="1"/>
      <w:numFmt w:val="bullet"/>
      <w:lvlText w:val="•"/>
      <w:lvlJc w:val="left"/>
      <w:pPr>
        <w:tabs>
          <w:tab w:val="num" w:pos="2160"/>
        </w:tabs>
        <w:ind w:left="2160" w:hanging="360"/>
      </w:pPr>
      <w:rPr>
        <w:rFonts w:ascii="Arial" w:hAnsi="Arial" w:hint="default"/>
      </w:rPr>
    </w:lvl>
    <w:lvl w:ilvl="3" w:tplc="E3642292" w:tentative="1">
      <w:start w:val="1"/>
      <w:numFmt w:val="bullet"/>
      <w:lvlText w:val="•"/>
      <w:lvlJc w:val="left"/>
      <w:pPr>
        <w:tabs>
          <w:tab w:val="num" w:pos="2880"/>
        </w:tabs>
        <w:ind w:left="2880" w:hanging="360"/>
      </w:pPr>
      <w:rPr>
        <w:rFonts w:ascii="Arial" w:hAnsi="Arial" w:hint="default"/>
      </w:rPr>
    </w:lvl>
    <w:lvl w:ilvl="4" w:tplc="A190B02E" w:tentative="1">
      <w:start w:val="1"/>
      <w:numFmt w:val="bullet"/>
      <w:lvlText w:val="•"/>
      <w:lvlJc w:val="left"/>
      <w:pPr>
        <w:tabs>
          <w:tab w:val="num" w:pos="3600"/>
        </w:tabs>
        <w:ind w:left="3600" w:hanging="360"/>
      </w:pPr>
      <w:rPr>
        <w:rFonts w:ascii="Arial" w:hAnsi="Arial" w:hint="default"/>
      </w:rPr>
    </w:lvl>
    <w:lvl w:ilvl="5" w:tplc="80BAE178" w:tentative="1">
      <w:start w:val="1"/>
      <w:numFmt w:val="bullet"/>
      <w:lvlText w:val="•"/>
      <w:lvlJc w:val="left"/>
      <w:pPr>
        <w:tabs>
          <w:tab w:val="num" w:pos="4320"/>
        </w:tabs>
        <w:ind w:left="4320" w:hanging="360"/>
      </w:pPr>
      <w:rPr>
        <w:rFonts w:ascii="Arial" w:hAnsi="Arial" w:hint="default"/>
      </w:rPr>
    </w:lvl>
    <w:lvl w:ilvl="6" w:tplc="4B8CD31C" w:tentative="1">
      <w:start w:val="1"/>
      <w:numFmt w:val="bullet"/>
      <w:lvlText w:val="•"/>
      <w:lvlJc w:val="left"/>
      <w:pPr>
        <w:tabs>
          <w:tab w:val="num" w:pos="5040"/>
        </w:tabs>
        <w:ind w:left="5040" w:hanging="360"/>
      </w:pPr>
      <w:rPr>
        <w:rFonts w:ascii="Arial" w:hAnsi="Arial" w:hint="default"/>
      </w:rPr>
    </w:lvl>
    <w:lvl w:ilvl="7" w:tplc="7CDA16D2" w:tentative="1">
      <w:start w:val="1"/>
      <w:numFmt w:val="bullet"/>
      <w:lvlText w:val="•"/>
      <w:lvlJc w:val="left"/>
      <w:pPr>
        <w:tabs>
          <w:tab w:val="num" w:pos="5760"/>
        </w:tabs>
        <w:ind w:left="5760" w:hanging="360"/>
      </w:pPr>
      <w:rPr>
        <w:rFonts w:ascii="Arial" w:hAnsi="Arial" w:hint="default"/>
      </w:rPr>
    </w:lvl>
    <w:lvl w:ilvl="8" w:tplc="D23E0B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DA633D"/>
    <w:multiLevelType w:val="multilevel"/>
    <w:tmpl w:val="D55E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57B56"/>
    <w:multiLevelType w:val="hybridMultilevel"/>
    <w:tmpl w:val="DFE4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C3A94"/>
    <w:multiLevelType w:val="hybridMultilevel"/>
    <w:tmpl w:val="EE0C06BC"/>
    <w:lvl w:ilvl="0" w:tplc="B6C4EEB8">
      <w:start w:val="1"/>
      <w:numFmt w:val="bullet"/>
      <w:lvlText w:val="•"/>
      <w:lvlJc w:val="left"/>
      <w:pPr>
        <w:tabs>
          <w:tab w:val="num" w:pos="720"/>
        </w:tabs>
        <w:ind w:left="720" w:hanging="360"/>
      </w:pPr>
      <w:rPr>
        <w:rFonts w:ascii="Arial" w:hAnsi="Arial" w:hint="default"/>
      </w:rPr>
    </w:lvl>
    <w:lvl w:ilvl="1" w:tplc="D1B6EED6" w:tentative="1">
      <w:start w:val="1"/>
      <w:numFmt w:val="bullet"/>
      <w:lvlText w:val="•"/>
      <w:lvlJc w:val="left"/>
      <w:pPr>
        <w:tabs>
          <w:tab w:val="num" w:pos="1440"/>
        </w:tabs>
        <w:ind w:left="1440" w:hanging="360"/>
      </w:pPr>
      <w:rPr>
        <w:rFonts w:ascii="Arial" w:hAnsi="Arial" w:hint="default"/>
      </w:rPr>
    </w:lvl>
    <w:lvl w:ilvl="2" w:tplc="48A441AA" w:tentative="1">
      <w:start w:val="1"/>
      <w:numFmt w:val="bullet"/>
      <w:lvlText w:val="•"/>
      <w:lvlJc w:val="left"/>
      <w:pPr>
        <w:tabs>
          <w:tab w:val="num" w:pos="2160"/>
        </w:tabs>
        <w:ind w:left="2160" w:hanging="360"/>
      </w:pPr>
      <w:rPr>
        <w:rFonts w:ascii="Arial" w:hAnsi="Arial" w:hint="default"/>
      </w:rPr>
    </w:lvl>
    <w:lvl w:ilvl="3" w:tplc="7F2ADD36" w:tentative="1">
      <w:start w:val="1"/>
      <w:numFmt w:val="bullet"/>
      <w:lvlText w:val="•"/>
      <w:lvlJc w:val="left"/>
      <w:pPr>
        <w:tabs>
          <w:tab w:val="num" w:pos="2880"/>
        </w:tabs>
        <w:ind w:left="2880" w:hanging="360"/>
      </w:pPr>
      <w:rPr>
        <w:rFonts w:ascii="Arial" w:hAnsi="Arial" w:hint="default"/>
      </w:rPr>
    </w:lvl>
    <w:lvl w:ilvl="4" w:tplc="F888037A" w:tentative="1">
      <w:start w:val="1"/>
      <w:numFmt w:val="bullet"/>
      <w:lvlText w:val="•"/>
      <w:lvlJc w:val="left"/>
      <w:pPr>
        <w:tabs>
          <w:tab w:val="num" w:pos="3600"/>
        </w:tabs>
        <w:ind w:left="3600" w:hanging="360"/>
      </w:pPr>
      <w:rPr>
        <w:rFonts w:ascii="Arial" w:hAnsi="Arial" w:hint="default"/>
      </w:rPr>
    </w:lvl>
    <w:lvl w:ilvl="5" w:tplc="C6540882" w:tentative="1">
      <w:start w:val="1"/>
      <w:numFmt w:val="bullet"/>
      <w:lvlText w:val="•"/>
      <w:lvlJc w:val="left"/>
      <w:pPr>
        <w:tabs>
          <w:tab w:val="num" w:pos="4320"/>
        </w:tabs>
        <w:ind w:left="4320" w:hanging="360"/>
      </w:pPr>
      <w:rPr>
        <w:rFonts w:ascii="Arial" w:hAnsi="Arial" w:hint="default"/>
      </w:rPr>
    </w:lvl>
    <w:lvl w:ilvl="6" w:tplc="A34C1810" w:tentative="1">
      <w:start w:val="1"/>
      <w:numFmt w:val="bullet"/>
      <w:lvlText w:val="•"/>
      <w:lvlJc w:val="left"/>
      <w:pPr>
        <w:tabs>
          <w:tab w:val="num" w:pos="5040"/>
        </w:tabs>
        <w:ind w:left="5040" w:hanging="360"/>
      </w:pPr>
      <w:rPr>
        <w:rFonts w:ascii="Arial" w:hAnsi="Arial" w:hint="default"/>
      </w:rPr>
    </w:lvl>
    <w:lvl w:ilvl="7" w:tplc="A19A0840" w:tentative="1">
      <w:start w:val="1"/>
      <w:numFmt w:val="bullet"/>
      <w:lvlText w:val="•"/>
      <w:lvlJc w:val="left"/>
      <w:pPr>
        <w:tabs>
          <w:tab w:val="num" w:pos="5760"/>
        </w:tabs>
        <w:ind w:left="5760" w:hanging="360"/>
      </w:pPr>
      <w:rPr>
        <w:rFonts w:ascii="Arial" w:hAnsi="Arial" w:hint="default"/>
      </w:rPr>
    </w:lvl>
    <w:lvl w:ilvl="8" w:tplc="000C04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47537"/>
    <w:multiLevelType w:val="hybridMultilevel"/>
    <w:tmpl w:val="5F28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113645"/>
    <w:multiLevelType w:val="multilevel"/>
    <w:tmpl w:val="638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5642BB"/>
    <w:multiLevelType w:val="hybridMultilevel"/>
    <w:tmpl w:val="99886D4A"/>
    <w:lvl w:ilvl="0" w:tplc="0838A054">
      <w:start w:val="1"/>
      <w:numFmt w:val="bullet"/>
      <w:lvlText w:val="•"/>
      <w:lvlJc w:val="left"/>
      <w:pPr>
        <w:tabs>
          <w:tab w:val="num" w:pos="720"/>
        </w:tabs>
        <w:ind w:left="720" w:hanging="360"/>
      </w:pPr>
      <w:rPr>
        <w:rFonts w:ascii="Arial" w:hAnsi="Arial" w:hint="default"/>
      </w:rPr>
    </w:lvl>
    <w:lvl w:ilvl="1" w:tplc="26782FFA" w:tentative="1">
      <w:start w:val="1"/>
      <w:numFmt w:val="bullet"/>
      <w:lvlText w:val="•"/>
      <w:lvlJc w:val="left"/>
      <w:pPr>
        <w:tabs>
          <w:tab w:val="num" w:pos="1440"/>
        </w:tabs>
        <w:ind w:left="1440" w:hanging="360"/>
      </w:pPr>
      <w:rPr>
        <w:rFonts w:ascii="Arial" w:hAnsi="Arial" w:hint="default"/>
      </w:rPr>
    </w:lvl>
    <w:lvl w:ilvl="2" w:tplc="DF183286" w:tentative="1">
      <w:start w:val="1"/>
      <w:numFmt w:val="bullet"/>
      <w:lvlText w:val="•"/>
      <w:lvlJc w:val="left"/>
      <w:pPr>
        <w:tabs>
          <w:tab w:val="num" w:pos="2160"/>
        </w:tabs>
        <w:ind w:left="2160" w:hanging="360"/>
      </w:pPr>
      <w:rPr>
        <w:rFonts w:ascii="Arial" w:hAnsi="Arial" w:hint="default"/>
      </w:rPr>
    </w:lvl>
    <w:lvl w:ilvl="3" w:tplc="8EF27BC2" w:tentative="1">
      <w:start w:val="1"/>
      <w:numFmt w:val="bullet"/>
      <w:lvlText w:val="•"/>
      <w:lvlJc w:val="left"/>
      <w:pPr>
        <w:tabs>
          <w:tab w:val="num" w:pos="2880"/>
        </w:tabs>
        <w:ind w:left="2880" w:hanging="360"/>
      </w:pPr>
      <w:rPr>
        <w:rFonts w:ascii="Arial" w:hAnsi="Arial" w:hint="default"/>
      </w:rPr>
    </w:lvl>
    <w:lvl w:ilvl="4" w:tplc="4A7E1A30" w:tentative="1">
      <w:start w:val="1"/>
      <w:numFmt w:val="bullet"/>
      <w:lvlText w:val="•"/>
      <w:lvlJc w:val="left"/>
      <w:pPr>
        <w:tabs>
          <w:tab w:val="num" w:pos="3600"/>
        </w:tabs>
        <w:ind w:left="3600" w:hanging="360"/>
      </w:pPr>
      <w:rPr>
        <w:rFonts w:ascii="Arial" w:hAnsi="Arial" w:hint="default"/>
      </w:rPr>
    </w:lvl>
    <w:lvl w:ilvl="5" w:tplc="1E66AFBC" w:tentative="1">
      <w:start w:val="1"/>
      <w:numFmt w:val="bullet"/>
      <w:lvlText w:val="•"/>
      <w:lvlJc w:val="left"/>
      <w:pPr>
        <w:tabs>
          <w:tab w:val="num" w:pos="4320"/>
        </w:tabs>
        <w:ind w:left="4320" w:hanging="360"/>
      </w:pPr>
      <w:rPr>
        <w:rFonts w:ascii="Arial" w:hAnsi="Arial" w:hint="default"/>
      </w:rPr>
    </w:lvl>
    <w:lvl w:ilvl="6" w:tplc="2FE48C88" w:tentative="1">
      <w:start w:val="1"/>
      <w:numFmt w:val="bullet"/>
      <w:lvlText w:val="•"/>
      <w:lvlJc w:val="left"/>
      <w:pPr>
        <w:tabs>
          <w:tab w:val="num" w:pos="5040"/>
        </w:tabs>
        <w:ind w:left="5040" w:hanging="360"/>
      </w:pPr>
      <w:rPr>
        <w:rFonts w:ascii="Arial" w:hAnsi="Arial" w:hint="default"/>
      </w:rPr>
    </w:lvl>
    <w:lvl w:ilvl="7" w:tplc="C2B6335A" w:tentative="1">
      <w:start w:val="1"/>
      <w:numFmt w:val="bullet"/>
      <w:lvlText w:val="•"/>
      <w:lvlJc w:val="left"/>
      <w:pPr>
        <w:tabs>
          <w:tab w:val="num" w:pos="5760"/>
        </w:tabs>
        <w:ind w:left="5760" w:hanging="360"/>
      </w:pPr>
      <w:rPr>
        <w:rFonts w:ascii="Arial" w:hAnsi="Arial" w:hint="default"/>
      </w:rPr>
    </w:lvl>
    <w:lvl w:ilvl="8" w:tplc="546C3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8A12F5"/>
    <w:multiLevelType w:val="multilevel"/>
    <w:tmpl w:val="D6A2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12C86"/>
    <w:multiLevelType w:val="hybridMultilevel"/>
    <w:tmpl w:val="DE18E2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3FE4F91"/>
    <w:multiLevelType w:val="hybridMultilevel"/>
    <w:tmpl w:val="8938AB98"/>
    <w:lvl w:ilvl="0" w:tplc="87146B52">
      <w:start w:val="1"/>
      <w:numFmt w:val="bullet"/>
      <w:lvlText w:val="•"/>
      <w:lvlJc w:val="left"/>
      <w:pPr>
        <w:tabs>
          <w:tab w:val="num" w:pos="720"/>
        </w:tabs>
        <w:ind w:left="720" w:hanging="360"/>
      </w:pPr>
      <w:rPr>
        <w:rFonts w:ascii="Arial" w:hAnsi="Arial" w:hint="default"/>
      </w:rPr>
    </w:lvl>
    <w:lvl w:ilvl="1" w:tplc="92543AFE" w:tentative="1">
      <w:start w:val="1"/>
      <w:numFmt w:val="bullet"/>
      <w:lvlText w:val="•"/>
      <w:lvlJc w:val="left"/>
      <w:pPr>
        <w:tabs>
          <w:tab w:val="num" w:pos="1440"/>
        </w:tabs>
        <w:ind w:left="1440" w:hanging="360"/>
      </w:pPr>
      <w:rPr>
        <w:rFonts w:ascii="Arial" w:hAnsi="Arial" w:hint="default"/>
      </w:rPr>
    </w:lvl>
    <w:lvl w:ilvl="2" w:tplc="9D8A6786" w:tentative="1">
      <w:start w:val="1"/>
      <w:numFmt w:val="bullet"/>
      <w:lvlText w:val="•"/>
      <w:lvlJc w:val="left"/>
      <w:pPr>
        <w:tabs>
          <w:tab w:val="num" w:pos="2160"/>
        </w:tabs>
        <w:ind w:left="2160" w:hanging="360"/>
      </w:pPr>
      <w:rPr>
        <w:rFonts w:ascii="Arial" w:hAnsi="Arial" w:hint="default"/>
      </w:rPr>
    </w:lvl>
    <w:lvl w:ilvl="3" w:tplc="F8EE432C" w:tentative="1">
      <w:start w:val="1"/>
      <w:numFmt w:val="bullet"/>
      <w:lvlText w:val="•"/>
      <w:lvlJc w:val="left"/>
      <w:pPr>
        <w:tabs>
          <w:tab w:val="num" w:pos="2880"/>
        </w:tabs>
        <w:ind w:left="2880" w:hanging="360"/>
      </w:pPr>
      <w:rPr>
        <w:rFonts w:ascii="Arial" w:hAnsi="Arial" w:hint="default"/>
      </w:rPr>
    </w:lvl>
    <w:lvl w:ilvl="4" w:tplc="7228FE7A" w:tentative="1">
      <w:start w:val="1"/>
      <w:numFmt w:val="bullet"/>
      <w:lvlText w:val="•"/>
      <w:lvlJc w:val="left"/>
      <w:pPr>
        <w:tabs>
          <w:tab w:val="num" w:pos="3600"/>
        </w:tabs>
        <w:ind w:left="3600" w:hanging="360"/>
      </w:pPr>
      <w:rPr>
        <w:rFonts w:ascii="Arial" w:hAnsi="Arial" w:hint="default"/>
      </w:rPr>
    </w:lvl>
    <w:lvl w:ilvl="5" w:tplc="1222FD34" w:tentative="1">
      <w:start w:val="1"/>
      <w:numFmt w:val="bullet"/>
      <w:lvlText w:val="•"/>
      <w:lvlJc w:val="left"/>
      <w:pPr>
        <w:tabs>
          <w:tab w:val="num" w:pos="4320"/>
        </w:tabs>
        <w:ind w:left="4320" w:hanging="360"/>
      </w:pPr>
      <w:rPr>
        <w:rFonts w:ascii="Arial" w:hAnsi="Arial" w:hint="default"/>
      </w:rPr>
    </w:lvl>
    <w:lvl w:ilvl="6" w:tplc="61BE1928" w:tentative="1">
      <w:start w:val="1"/>
      <w:numFmt w:val="bullet"/>
      <w:lvlText w:val="•"/>
      <w:lvlJc w:val="left"/>
      <w:pPr>
        <w:tabs>
          <w:tab w:val="num" w:pos="5040"/>
        </w:tabs>
        <w:ind w:left="5040" w:hanging="360"/>
      </w:pPr>
      <w:rPr>
        <w:rFonts w:ascii="Arial" w:hAnsi="Arial" w:hint="default"/>
      </w:rPr>
    </w:lvl>
    <w:lvl w:ilvl="7" w:tplc="901AAFDE" w:tentative="1">
      <w:start w:val="1"/>
      <w:numFmt w:val="bullet"/>
      <w:lvlText w:val="•"/>
      <w:lvlJc w:val="left"/>
      <w:pPr>
        <w:tabs>
          <w:tab w:val="num" w:pos="5760"/>
        </w:tabs>
        <w:ind w:left="5760" w:hanging="360"/>
      </w:pPr>
      <w:rPr>
        <w:rFonts w:ascii="Arial" w:hAnsi="Arial" w:hint="default"/>
      </w:rPr>
    </w:lvl>
    <w:lvl w:ilvl="8" w:tplc="453A34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125305"/>
    <w:multiLevelType w:val="multilevel"/>
    <w:tmpl w:val="450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2333D"/>
    <w:multiLevelType w:val="hybridMultilevel"/>
    <w:tmpl w:val="DB7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F125B"/>
    <w:multiLevelType w:val="hybridMultilevel"/>
    <w:tmpl w:val="C584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83BAC"/>
    <w:multiLevelType w:val="hybridMultilevel"/>
    <w:tmpl w:val="118CA90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48453633"/>
    <w:multiLevelType w:val="multilevel"/>
    <w:tmpl w:val="03FA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B6F14"/>
    <w:multiLevelType w:val="multilevel"/>
    <w:tmpl w:val="39C8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45FFA"/>
    <w:multiLevelType w:val="hybridMultilevel"/>
    <w:tmpl w:val="AAB6A4DE"/>
    <w:lvl w:ilvl="0" w:tplc="444C8B86">
      <w:start w:val="1"/>
      <w:numFmt w:val="bullet"/>
      <w:lvlText w:val="•"/>
      <w:lvlJc w:val="left"/>
      <w:pPr>
        <w:tabs>
          <w:tab w:val="num" w:pos="720"/>
        </w:tabs>
        <w:ind w:left="720" w:hanging="360"/>
      </w:pPr>
      <w:rPr>
        <w:rFonts w:ascii="Arial" w:hAnsi="Arial" w:hint="default"/>
      </w:rPr>
    </w:lvl>
    <w:lvl w:ilvl="1" w:tplc="201E82B2" w:tentative="1">
      <w:start w:val="1"/>
      <w:numFmt w:val="bullet"/>
      <w:lvlText w:val="•"/>
      <w:lvlJc w:val="left"/>
      <w:pPr>
        <w:tabs>
          <w:tab w:val="num" w:pos="1440"/>
        </w:tabs>
        <w:ind w:left="1440" w:hanging="360"/>
      </w:pPr>
      <w:rPr>
        <w:rFonts w:ascii="Arial" w:hAnsi="Arial" w:hint="default"/>
      </w:rPr>
    </w:lvl>
    <w:lvl w:ilvl="2" w:tplc="7B8E707E" w:tentative="1">
      <w:start w:val="1"/>
      <w:numFmt w:val="bullet"/>
      <w:lvlText w:val="•"/>
      <w:lvlJc w:val="left"/>
      <w:pPr>
        <w:tabs>
          <w:tab w:val="num" w:pos="2160"/>
        </w:tabs>
        <w:ind w:left="2160" w:hanging="360"/>
      </w:pPr>
      <w:rPr>
        <w:rFonts w:ascii="Arial" w:hAnsi="Arial" w:hint="default"/>
      </w:rPr>
    </w:lvl>
    <w:lvl w:ilvl="3" w:tplc="11A086AE" w:tentative="1">
      <w:start w:val="1"/>
      <w:numFmt w:val="bullet"/>
      <w:lvlText w:val="•"/>
      <w:lvlJc w:val="left"/>
      <w:pPr>
        <w:tabs>
          <w:tab w:val="num" w:pos="2880"/>
        </w:tabs>
        <w:ind w:left="2880" w:hanging="360"/>
      </w:pPr>
      <w:rPr>
        <w:rFonts w:ascii="Arial" w:hAnsi="Arial" w:hint="default"/>
      </w:rPr>
    </w:lvl>
    <w:lvl w:ilvl="4" w:tplc="63705978" w:tentative="1">
      <w:start w:val="1"/>
      <w:numFmt w:val="bullet"/>
      <w:lvlText w:val="•"/>
      <w:lvlJc w:val="left"/>
      <w:pPr>
        <w:tabs>
          <w:tab w:val="num" w:pos="3600"/>
        </w:tabs>
        <w:ind w:left="3600" w:hanging="360"/>
      </w:pPr>
      <w:rPr>
        <w:rFonts w:ascii="Arial" w:hAnsi="Arial" w:hint="default"/>
      </w:rPr>
    </w:lvl>
    <w:lvl w:ilvl="5" w:tplc="AAC6E378" w:tentative="1">
      <w:start w:val="1"/>
      <w:numFmt w:val="bullet"/>
      <w:lvlText w:val="•"/>
      <w:lvlJc w:val="left"/>
      <w:pPr>
        <w:tabs>
          <w:tab w:val="num" w:pos="4320"/>
        </w:tabs>
        <w:ind w:left="4320" w:hanging="360"/>
      </w:pPr>
      <w:rPr>
        <w:rFonts w:ascii="Arial" w:hAnsi="Arial" w:hint="default"/>
      </w:rPr>
    </w:lvl>
    <w:lvl w:ilvl="6" w:tplc="0206EB18" w:tentative="1">
      <w:start w:val="1"/>
      <w:numFmt w:val="bullet"/>
      <w:lvlText w:val="•"/>
      <w:lvlJc w:val="left"/>
      <w:pPr>
        <w:tabs>
          <w:tab w:val="num" w:pos="5040"/>
        </w:tabs>
        <w:ind w:left="5040" w:hanging="360"/>
      </w:pPr>
      <w:rPr>
        <w:rFonts w:ascii="Arial" w:hAnsi="Arial" w:hint="default"/>
      </w:rPr>
    </w:lvl>
    <w:lvl w:ilvl="7" w:tplc="A00EE19A" w:tentative="1">
      <w:start w:val="1"/>
      <w:numFmt w:val="bullet"/>
      <w:lvlText w:val="•"/>
      <w:lvlJc w:val="left"/>
      <w:pPr>
        <w:tabs>
          <w:tab w:val="num" w:pos="5760"/>
        </w:tabs>
        <w:ind w:left="5760" w:hanging="360"/>
      </w:pPr>
      <w:rPr>
        <w:rFonts w:ascii="Arial" w:hAnsi="Arial" w:hint="default"/>
      </w:rPr>
    </w:lvl>
    <w:lvl w:ilvl="8" w:tplc="89E249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E63AE0"/>
    <w:multiLevelType w:val="hybridMultilevel"/>
    <w:tmpl w:val="DD00E438"/>
    <w:lvl w:ilvl="0" w:tplc="D8FAA434">
      <w:start w:val="1"/>
      <w:numFmt w:val="bullet"/>
      <w:lvlText w:val="•"/>
      <w:lvlJc w:val="left"/>
      <w:pPr>
        <w:tabs>
          <w:tab w:val="num" w:pos="720"/>
        </w:tabs>
        <w:ind w:left="720" w:hanging="360"/>
      </w:pPr>
      <w:rPr>
        <w:rFonts w:ascii="Arial" w:hAnsi="Arial" w:hint="default"/>
      </w:rPr>
    </w:lvl>
    <w:lvl w:ilvl="1" w:tplc="0E067D0E" w:tentative="1">
      <w:start w:val="1"/>
      <w:numFmt w:val="bullet"/>
      <w:lvlText w:val="•"/>
      <w:lvlJc w:val="left"/>
      <w:pPr>
        <w:tabs>
          <w:tab w:val="num" w:pos="1440"/>
        </w:tabs>
        <w:ind w:left="1440" w:hanging="360"/>
      </w:pPr>
      <w:rPr>
        <w:rFonts w:ascii="Arial" w:hAnsi="Arial" w:hint="default"/>
      </w:rPr>
    </w:lvl>
    <w:lvl w:ilvl="2" w:tplc="1CC8A574" w:tentative="1">
      <w:start w:val="1"/>
      <w:numFmt w:val="bullet"/>
      <w:lvlText w:val="•"/>
      <w:lvlJc w:val="left"/>
      <w:pPr>
        <w:tabs>
          <w:tab w:val="num" w:pos="2160"/>
        </w:tabs>
        <w:ind w:left="2160" w:hanging="360"/>
      </w:pPr>
      <w:rPr>
        <w:rFonts w:ascii="Arial" w:hAnsi="Arial" w:hint="default"/>
      </w:rPr>
    </w:lvl>
    <w:lvl w:ilvl="3" w:tplc="EA6CB8B0" w:tentative="1">
      <w:start w:val="1"/>
      <w:numFmt w:val="bullet"/>
      <w:lvlText w:val="•"/>
      <w:lvlJc w:val="left"/>
      <w:pPr>
        <w:tabs>
          <w:tab w:val="num" w:pos="2880"/>
        </w:tabs>
        <w:ind w:left="2880" w:hanging="360"/>
      </w:pPr>
      <w:rPr>
        <w:rFonts w:ascii="Arial" w:hAnsi="Arial" w:hint="default"/>
      </w:rPr>
    </w:lvl>
    <w:lvl w:ilvl="4" w:tplc="C47EBF46" w:tentative="1">
      <w:start w:val="1"/>
      <w:numFmt w:val="bullet"/>
      <w:lvlText w:val="•"/>
      <w:lvlJc w:val="left"/>
      <w:pPr>
        <w:tabs>
          <w:tab w:val="num" w:pos="3600"/>
        </w:tabs>
        <w:ind w:left="3600" w:hanging="360"/>
      </w:pPr>
      <w:rPr>
        <w:rFonts w:ascii="Arial" w:hAnsi="Arial" w:hint="default"/>
      </w:rPr>
    </w:lvl>
    <w:lvl w:ilvl="5" w:tplc="9550B0E8" w:tentative="1">
      <w:start w:val="1"/>
      <w:numFmt w:val="bullet"/>
      <w:lvlText w:val="•"/>
      <w:lvlJc w:val="left"/>
      <w:pPr>
        <w:tabs>
          <w:tab w:val="num" w:pos="4320"/>
        </w:tabs>
        <w:ind w:left="4320" w:hanging="360"/>
      </w:pPr>
      <w:rPr>
        <w:rFonts w:ascii="Arial" w:hAnsi="Arial" w:hint="default"/>
      </w:rPr>
    </w:lvl>
    <w:lvl w:ilvl="6" w:tplc="4FFE3F50" w:tentative="1">
      <w:start w:val="1"/>
      <w:numFmt w:val="bullet"/>
      <w:lvlText w:val="•"/>
      <w:lvlJc w:val="left"/>
      <w:pPr>
        <w:tabs>
          <w:tab w:val="num" w:pos="5040"/>
        </w:tabs>
        <w:ind w:left="5040" w:hanging="360"/>
      </w:pPr>
      <w:rPr>
        <w:rFonts w:ascii="Arial" w:hAnsi="Arial" w:hint="default"/>
      </w:rPr>
    </w:lvl>
    <w:lvl w:ilvl="7" w:tplc="4F46A734" w:tentative="1">
      <w:start w:val="1"/>
      <w:numFmt w:val="bullet"/>
      <w:lvlText w:val="•"/>
      <w:lvlJc w:val="left"/>
      <w:pPr>
        <w:tabs>
          <w:tab w:val="num" w:pos="5760"/>
        </w:tabs>
        <w:ind w:left="5760" w:hanging="360"/>
      </w:pPr>
      <w:rPr>
        <w:rFonts w:ascii="Arial" w:hAnsi="Arial" w:hint="default"/>
      </w:rPr>
    </w:lvl>
    <w:lvl w:ilvl="8" w:tplc="EFAA03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7412CD"/>
    <w:multiLevelType w:val="multilevel"/>
    <w:tmpl w:val="CE1E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D2A7F"/>
    <w:multiLevelType w:val="multilevel"/>
    <w:tmpl w:val="E5DE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E6A32"/>
    <w:multiLevelType w:val="multilevel"/>
    <w:tmpl w:val="B244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63C2A"/>
    <w:multiLevelType w:val="hybridMultilevel"/>
    <w:tmpl w:val="F964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543AC"/>
    <w:multiLevelType w:val="multilevel"/>
    <w:tmpl w:val="DF2E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04D7D"/>
    <w:multiLevelType w:val="multilevel"/>
    <w:tmpl w:val="147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15206"/>
    <w:multiLevelType w:val="hybridMultilevel"/>
    <w:tmpl w:val="100CEF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F7598"/>
    <w:multiLevelType w:val="multilevel"/>
    <w:tmpl w:val="0D1A10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abstractNumId w:val="23"/>
  </w:num>
  <w:num w:numId="2">
    <w:abstractNumId w:val="10"/>
  </w:num>
  <w:num w:numId="3">
    <w:abstractNumId w:val="16"/>
  </w:num>
  <w:num w:numId="4">
    <w:abstractNumId w:val="24"/>
  </w:num>
  <w:num w:numId="5">
    <w:abstractNumId w:val="20"/>
  </w:num>
  <w:num w:numId="6">
    <w:abstractNumId w:val="19"/>
  </w:num>
  <w:num w:numId="7">
    <w:abstractNumId w:val="13"/>
  </w:num>
  <w:num w:numId="8">
    <w:abstractNumId w:val="13"/>
  </w:num>
  <w:num w:numId="9">
    <w:abstractNumId w:val="29"/>
  </w:num>
  <w:num w:numId="10">
    <w:abstractNumId w:val="9"/>
  </w:num>
  <w:num w:numId="11">
    <w:abstractNumId w:val="14"/>
  </w:num>
  <w:num w:numId="12">
    <w:abstractNumId w:val="2"/>
  </w:num>
  <w:num w:numId="13">
    <w:abstractNumId w:val="8"/>
  </w:num>
  <w:num w:numId="14">
    <w:abstractNumId w:val="22"/>
  </w:num>
  <w:num w:numId="15">
    <w:abstractNumId w:val="9"/>
  </w:num>
  <w:num w:numId="16">
    <w:abstractNumId w:val="17"/>
  </w:num>
  <w:num w:numId="17">
    <w:abstractNumId w:val="11"/>
  </w:num>
  <w:num w:numId="18">
    <w:abstractNumId w:val="5"/>
  </w:num>
  <w:num w:numId="19">
    <w:abstractNumId w:val="21"/>
  </w:num>
  <w:num w:numId="20">
    <w:abstractNumId w:val="3"/>
  </w:num>
  <w:num w:numId="21">
    <w:abstractNumId w:val="0"/>
  </w:num>
  <w:num w:numId="22">
    <w:abstractNumId w:val="18"/>
  </w:num>
  <w:num w:numId="23">
    <w:abstractNumId w:val="28"/>
  </w:num>
  <w:num w:numId="24">
    <w:abstractNumId w:val="25"/>
  </w:num>
  <w:num w:numId="25">
    <w:abstractNumId w:val="27"/>
  </w:num>
  <w:num w:numId="26">
    <w:abstractNumId w:val="15"/>
  </w:num>
  <w:num w:numId="27">
    <w:abstractNumId w:val="12"/>
  </w:num>
  <w:num w:numId="28">
    <w:abstractNumId w:val="6"/>
  </w:num>
  <w:num w:numId="29">
    <w:abstractNumId w:val="1"/>
  </w:num>
  <w:num w:numId="30">
    <w:abstractNumId w:val="26"/>
  </w:num>
  <w:num w:numId="31">
    <w:abstractNumId w:val="7"/>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6F"/>
    <w:rsid w:val="000114F0"/>
    <w:rsid w:val="00012213"/>
    <w:rsid w:val="00015643"/>
    <w:rsid w:val="000157A2"/>
    <w:rsid w:val="00023739"/>
    <w:rsid w:val="00023FA4"/>
    <w:rsid w:val="00030687"/>
    <w:rsid w:val="00034BC8"/>
    <w:rsid w:val="00035084"/>
    <w:rsid w:val="00036A31"/>
    <w:rsid w:val="00041A11"/>
    <w:rsid w:val="0004223E"/>
    <w:rsid w:val="00045387"/>
    <w:rsid w:val="00046CB6"/>
    <w:rsid w:val="00052A37"/>
    <w:rsid w:val="00052BF6"/>
    <w:rsid w:val="00055DF6"/>
    <w:rsid w:val="00057367"/>
    <w:rsid w:val="00062D18"/>
    <w:rsid w:val="00065C19"/>
    <w:rsid w:val="000733BF"/>
    <w:rsid w:val="00086687"/>
    <w:rsid w:val="00092E99"/>
    <w:rsid w:val="000962BE"/>
    <w:rsid w:val="000B1A1A"/>
    <w:rsid w:val="000B564D"/>
    <w:rsid w:val="000B5826"/>
    <w:rsid w:val="000C1553"/>
    <w:rsid w:val="000C6C09"/>
    <w:rsid w:val="000C7F4B"/>
    <w:rsid w:val="000D4950"/>
    <w:rsid w:val="000E2B59"/>
    <w:rsid w:val="000E4AD2"/>
    <w:rsid w:val="000E6918"/>
    <w:rsid w:val="00102FE0"/>
    <w:rsid w:val="001061A7"/>
    <w:rsid w:val="001113A1"/>
    <w:rsid w:val="00111C34"/>
    <w:rsid w:val="0011504F"/>
    <w:rsid w:val="0011648C"/>
    <w:rsid w:val="00121A5A"/>
    <w:rsid w:val="00124C26"/>
    <w:rsid w:val="00126A00"/>
    <w:rsid w:val="00126A13"/>
    <w:rsid w:val="001306B2"/>
    <w:rsid w:val="00135293"/>
    <w:rsid w:val="00145AD6"/>
    <w:rsid w:val="00145B02"/>
    <w:rsid w:val="001504FF"/>
    <w:rsid w:val="00150F85"/>
    <w:rsid w:val="00154549"/>
    <w:rsid w:val="00154A18"/>
    <w:rsid w:val="00157261"/>
    <w:rsid w:val="00160208"/>
    <w:rsid w:val="001665AF"/>
    <w:rsid w:val="00167F93"/>
    <w:rsid w:val="00170178"/>
    <w:rsid w:val="00170FFE"/>
    <w:rsid w:val="001719C1"/>
    <w:rsid w:val="00171AC4"/>
    <w:rsid w:val="00172070"/>
    <w:rsid w:val="00173210"/>
    <w:rsid w:val="00174060"/>
    <w:rsid w:val="0017412F"/>
    <w:rsid w:val="00175987"/>
    <w:rsid w:val="00181466"/>
    <w:rsid w:val="00181567"/>
    <w:rsid w:val="0018364A"/>
    <w:rsid w:val="00190D7F"/>
    <w:rsid w:val="001957AA"/>
    <w:rsid w:val="001A7F48"/>
    <w:rsid w:val="001B0052"/>
    <w:rsid w:val="001B4202"/>
    <w:rsid w:val="001B5F02"/>
    <w:rsid w:val="001B7876"/>
    <w:rsid w:val="001C38C4"/>
    <w:rsid w:val="001C3FA5"/>
    <w:rsid w:val="001C6912"/>
    <w:rsid w:val="001C6947"/>
    <w:rsid w:val="001D03B4"/>
    <w:rsid w:val="001D6341"/>
    <w:rsid w:val="001E19A2"/>
    <w:rsid w:val="001E35A3"/>
    <w:rsid w:val="001E442C"/>
    <w:rsid w:val="001E67FA"/>
    <w:rsid w:val="001F00F3"/>
    <w:rsid w:val="001F67A9"/>
    <w:rsid w:val="002041DB"/>
    <w:rsid w:val="00205E2D"/>
    <w:rsid w:val="00206D4C"/>
    <w:rsid w:val="002072BF"/>
    <w:rsid w:val="00211273"/>
    <w:rsid w:val="002122D0"/>
    <w:rsid w:val="0022234E"/>
    <w:rsid w:val="002223C6"/>
    <w:rsid w:val="002271FC"/>
    <w:rsid w:val="00227E3B"/>
    <w:rsid w:val="002357D8"/>
    <w:rsid w:val="002362E9"/>
    <w:rsid w:val="00251FE9"/>
    <w:rsid w:val="00252919"/>
    <w:rsid w:val="00252FA4"/>
    <w:rsid w:val="00254662"/>
    <w:rsid w:val="002569C2"/>
    <w:rsid w:val="00264F22"/>
    <w:rsid w:val="002657C1"/>
    <w:rsid w:val="00266643"/>
    <w:rsid w:val="00271ED1"/>
    <w:rsid w:val="002722ED"/>
    <w:rsid w:val="00274642"/>
    <w:rsid w:val="00274A84"/>
    <w:rsid w:val="00281D4F"/>
    <w:rsid w:val="002860FF"/>
    <w:rsid w:val="0028702E"/>
    <w:rsid w:val="00292463"/>
    <w:rsid w:val="00294593"/>
    <w:rsid w:val="00295313"/>
    <w:rsid w:val="00295BDF"/>
    <w:rsid w:val="00296272"/>
    <w:rsid w:val="0029689E"/>
    <w:rsid w:val="002973B0"/>
    <w:rsid w:val="002A0D88"/>
    <w:rsid w:val="002B3F1D"/>
    <w:rsid w:val="002B4558"/>
    <w:rsid w:val="002C169B"/>
    <w:rsid w:val="002C362A"/>
    <w:rsid w:val="002D328F"/>
    <w:rsid w:val="002E06E9"/>
    <w:rsid w:val="002E21E8"/>
    <w:rsid w:val="002E37BB"/>
    <w:rsid w:val="002F053D"/>
    <w:rsid w:val="002F0B6E"/>
    <w:rsid w:val="002F2D44"/>
    <w:rsid w:val="002F4558"/>
    <w:rsid w:val="003039A0"/>
    <w:rsid w:val="003221C8"/>
    <w:rsid w:val="003223AE"/>
    <w:rsid w:val="003342B8"/>
    <w:rsid w:val="00336C56"/>
    <w:rsid w:val="003406E9"/>
    <w:rsid w:val="00341997"/>
    <w:rsid w:val="00343A23"/>
    <w:rsid w:val="0034629B"/>
    <w:rsid w:val="00357652"/>
    <w:rsid w:val="00366067"/>
    <w:rsid w:val="003665C5"/>
    <w:rsid w:val="003706E2"/>
    <w:rsid w:val="003714D7"/>
    <w:rsid w:val="003729E2"/>
    <w:rsid w:val="00377446"/>
    <w:rsid w:val="003A0E11"/>
    <w:rsid w:val="003A1C2C"/>
    <w:rsid w:val="003A3371"/>
    <w:rsid w:val="003B12BF"/>
    <w:rsid w:val="003B6248"/>
    <w:rsid w:val="003C18EA"/>
    <w:rsid w:val="003C19E9"/>
    <w:rsid w:val="003C5027"/>
    <w:rsid w:val="003E4019"/>
    <w:rsid w:val="003E684F"/>
    <w:rsid w:val="003E75DE"/>
    <w:rsid w:val="003F16CE"/>
    <w:rsid w:val="004106E0"/>
    <w:rsid w:val="004143E0"/>
    <w:rsid w:val="00421D82"/>
    <w:rsid w:val="004264E5"/>
    <w:rsid w:val="00427338"/>
    <w:rsid w:val="004466A7"/>
    <w:rsid w:val="004510EF"/>
    <w:rsid w:val="004534CF"/>
    <w:rsid w:val="004542B4"/>
    <w:rsid w:val="00455BA8"/>
    <w:rsid w:val="00455DB1"/>
    <w:rsid w:val="00456FD0"/>
    <w:rsid w:val="00461AC9"/>
    <w:rsid w:val="00462D4E"/>
    <w:rsid w:val="00465110"/>
    <w:rsid w:val="00465C8C"/>
    <w:rsid w:val="00482A73"/>
    <w:rsid w:val="00487AB8"/>
    <w:rsid w:val="00492349"/>
    <w:rsid w:val="00492969"/>
    <w:rsid w:val="00494A30"/>
    <w:rsid w:val="004A60FB"/>
    <w:rsid w:val="004A7B6E"/>
    <w:rsid w:val="004B11ED"/>
    <w:rsid w:val="004B2DA0"/>
    <w:rsid w:val="004B6D9E"/>
    <w:rsid w:val="004C3BA8"/>
    <w:rsid w:val="004C6784"/>
    <w:rsid w:val="004D2A28"/>
    <w:rsid w:val="004D3A80"/>
    <w:rsid w:val="00507D02"/>
    <w:rsid w:val="00515FB2"/>
    <w:rsid w:val="00517EA3"/>
    <w:rsid w:val="0052274D"/>
    <w:rsid w:val="00522AD0"/>
    <w:rsid w:val="00534ACA"/>
    <w:rsid w:val="00534BA9"/>
    <w:rsid w:val="00542ACE"/>
    <w:rsid w:val="0055410A"/>
    <w:rsid w:val="005548F9"/>
    <w:rsid w:val="00557675"/>
    <w:rsid w:val="0056657C"/>
    <w:rsid w:val="0057450B"/>
    <w:rsid w:val="0058328C"/>
    <w:rsid w:val="005866B0"/>
    <w:rsid w:val="005B0732"/>
    <w:rsid w:val="005B1164"/>
    <w:rsid w:val="005B2FD1"/>
    <w:rsid w:val="005B73A8"/>
    <w:rsid w:val="005C23F9"/>
    <w:rsid w:val="005C4969"/>
    <w:rsid w:val="005C6A07"/>
    <w:rsid w:val="005D6A1E"/>
    <w:rsid w:val="005D6CEB"/>
    <w:rsid w:val="005D7924"/>
    <w:rsid w:val="005D7AC6"/>
    <w:rsid w:val="005E19D3"/>
    <w:rsid w:val="005E4CB4"/>
    <w:rsid w:val="005E5E6E"/>
    <w:rsid w:val="005E7F2A"/>
    <w:rsid w:val="005F02B2"/>
    <w:rsid w:val="005F451F"/>
    <w:rsid w:val="005F62E6"/>
    <w:rsid w:val="005F7949"/>
    <w:rsid w:val="00601A4A"/>
    <w:rsid w:val="006072C0"/>
    <w:rsid w:val="0061261F"/>
    <w:rsid w:val="00613042"/>
    <w:rsid w:val="00613886"/>
    <w:rsid w:val="006220D9"/>
    <w:rsid w:val="00623246"/>
    <w:rsid w:val="00627418"/>
    <w:rsid w:val="00631A61"/>
    <w:rsid w:val="00636E75"/>
    <w:rsid w:val="00660602"/>
    <w:rsid w:val="006621F3"/>
    <w:rsid w:val="00666A9E"/>
    <w:rsid w:val="00671AA7"/>
    <w:rsid w:val="00671B10"/>
    <w:rsid w:val="00672F88"/>
    <w:rsid w:val="0067487D"/>
    <w:rsid w:val="00684DFC"/>
    <w:rsid w:val="006877F8"/>
    <w:rsid w:val="00690A20"/>
    <w:rsid w:val="006941C3"/>
    <w:rsid w:val="006A0145"/>
    <w:rsid w:val="006A1065"/>
    <w:rsid w:val="006A4C08"/>
    <w:rsid w:val="006B50E4"/>
    <w:rsid w:val="006B6519"/>
    <w:rsid w:val="006C13ED"/>
    <w:rsid w:val="006C7DF8"/>
    <w:rsid w:val="006D2174"/>
    <w:rsid w:val="006D6A3C"/>
    <w:rsid w:val="006E50F9"/>
    <w:rsid w:val="006E5883"/>
    <w:rsid w:val="006F2FB4"/>
    <w:rsid w:val="006F36E4"/>
    <w:rsid w:val="006F794E"/>
    <w:rsid w:val="00700492"/>
    <w:rsid w:val="0070507A"/>
    <w:rsid w:val="007071AF"/>
    <w:rsid w:val="00710916"/>
    <w:rsid w:val="00713597"/>
    <w:rsid w:val="007229C2"/>
    <w:rsid w:val="0073288B"/>
    <w:rsid w:val="007338F0"/>
    <w:rsid w:val="00737E7E"/>
    <w:rsid w:val="00745351"/>
    <w:rsid w:val="00747C76"/>
    <w:rsid w:val="007538D0"/>
    <w:rsid w:val="0076236F"/>
    <w:rsid w:val="0076459E"/>
    <w:rsid w:val="0077662C"/>
    <w:rsid w:val="00780C11"/>
    <w:rsid w:val="00785860"/>
    <w:rsid w:val="00786947"/>
    <w:rsid w:val="00786FF8"/>
    <w:rsid w:val="00792D93"/>
    <w:rsid w:val="007936E6"/>
    <w:rsid w:val="00797526"/>
    <w:rsid w:val="007B00D9"/>
    <w:rsid w:val="007B1613"/>
    <w:rsid w:val="007C41E6"/>
    <w:rsid w:val="007D1F79"/>
    <w:rsid w:val="007D2746"/>
    <w:rsid w:val="007D33C9"/>
    <w:rsid w:val="007D3DE0"/>
    <w:rsid w:val="007D5352"/>
    <w:rsid w:val="007D5433"/>
    <w:rsid w:val="007D7793"/>
    <w:rsid w:val="007E05BA"/>
    <w:rsid w:val="007E5995"/>
    <w:rsid w:val="007F0576"/>
    <w:rsid w:val="007F4EB3"/>
    <w:rsid w:val="008034C2"/>
    <w:rsid w:val="0081135C"/>
    <w:rsid w:val="00816F12"/>
    <w:rsid w:val="00822686"/>
    <w:rsid w:val="0082338C"/>
    <w:rsid w:val="00824C40"/>
    <w:rsid w:val="0082794E"/>
    <w:rsid w:val="00832645"/>
    <w:rsid w:val="00837ED9"/>
    <w:rsid w:val="00840BFC"/>
    <w:rsid w:val="00840D9C"/>
    <w:rsid w:val="00842077"/>
    <w:rsid w:val="008439E7"/>
    <w:rsid w:val="00847554"/>
    <w:rsid w:val="00847581"/>
    <w:rsid w:val="00850E79"/>
    <w:rsid w:val="00854758"/>
    <w:rsid w:val="0085572D"/>
    <w:rsid w:val="00857B5E"/>
    <w:rsid w:val="00860C3F"/>
    <w:rsid w:val="0087038E"/>
    <w:rsid w:val="00871DF7"/>
    <w:rsid w:val="00883355"/>
    <w:rsid w:val="00885352"/>
    <w:rsid w:val="0088697F"/>
    <w:rsid w:val="00886EF3"/>
    <w:rsid w:val="00893B0B"/>
    <w:rsid w:val="008A224D"/>
    <w:rsid w:val="008A2469"/>
    <w:rsid w:val="008A2788"/>
    <w:rsid w:val="008B1D09"/>
    <w:rsid w:val="008C2333"/>
    <w:rsid w:val="008C4FD6"/>
    <w:rsid w:val="008C6F35"/>
    <w:rsid w:val="008D09BF"/>
    <w:rsid w:val="008D4019"/>
    <w:rsid w:val="008D657E"/>
    <w:rsid w:val="008E4103"/>
    <w:rsid w:val="008E58FB"/>
    <w:rsid w:val="008E60E9"/>
    <w:rsid w:val="008F2DCA"/>
    <w:rsid w:val="008F380B"/>
    <w:rsid w:val="008F3813"/>
    <w:rsid w:val="008F3F52"/>
    <w:rsid w:val="009023CB"/>
    <w:rsid w:val="00910655"/>
    <w:rsid w:val="00921BFD"/>
    <w:rsid w:val="0092766F"/>
    <w:rsid w:val="009302CC"/>
    <w:rsid w:val="00931764"/>
    <w:rsid w:val="0093271B"/>
    <w:rsid w:val="00933B04"/>
    <w:rsid w:val="00933B4C"/>
    <w:rsid w:val="009357F3"/>
    <w:rsid w:val="00943C24"/>
    <w:rsid w:val="00947596"/>
    <w:rsid w:val="00953710"/>
    <w:rsid w:val="00955A68"/>
    <w:rsid w:val="0096290A"/>
    <w:rsid w:val="00965B6C"/>
    <w:rsid w:val="00966CB3"/>
    <w:rsid w:val="00967F22"/>
    <w:rsid w:val="00970DA0"/>
    <w:rsid w:val="00971BFF"/>
    <w:rsid w:val="00971EE1"/>
    <w:rsid w:val="0097428A"/>
    <w:rsid w:val="00977BED"/>
    <w:rsid w:val="00981896"/>
    <w:rsid w:val="0098326A"/>
    <w:rsid w:val="00983525"/>
    <w:rsid w:val="00984763"/>
    <w:rsid w:val="00995938"/>
    <w:rsid w:val="00995E1E"/>
    <w:rsid w:val="009A33B7"/>
    <w:rsid w:val="009A6314"/>
    <w:rsid w:val="009A63F2"/>
    <w:rsid w:val="009A650C"/>
    <w:rsid w:val="009B3746"/>
    <w:rsid w:val="009B41D6"/>
    <w:rsid w:val="009C0219"/>
    <w:rsid w:val="009C2BBD"/>
    <w:rsid w:val="009C6CF2"/>
    <w:rsid w:val="009C6F95"/>
    <w:rsid w:val="009D2E6E"/>
    <w:rsid w:val="009D4C8D"/>
    <w:rsid w:val="009D5381"/>
    <w:rsid w:val="009E2FDD"/>
    <w:rsid w:val="009E6622"/>
    <w:rsid w:val="009F2534"/>
    <w:rsid w:val="009F3ABF"/>
    <w:rsid w:val="009F781A"/>
    <w:rsid w:val="00A03382"/>
    <w:rsid w:val="00A073EF"/>
    <w:rsid w:val="00A07459"/>
    <w:rsid w:val="00A11BAF"/>
    <w:rsid w:val="00A132A2"/>
    <w:rsid w:val="00A20342"/>
    <w:rsid w:val="00A218E6"/>
    <w:rsid w:val="00A30DB8"/>
    <w:rsid w:val="00A325E8"/>
    <w:rsid w:val="00A34709"/>
    <w:rsid w:val="00A47AFB"/>
    <w:rsid w:val="00A50A7F"/>
    <w:rsid w:val="00A641E3"/>
    <w:rsid w:val="00A6495E"/>
    <w:rsid w:val="00A65C74"/>
    <w:rsid w:val="00A71EEF"/>
    <w:rsid w:val="00A81B92"/>
    <w:rsid w:val="00A82672"/>
    <w:rsid w:val="00A83AEA"/>
    <w:rsid w:val="00A84169"/>
    <w:rsid w:val="00A85614"/>
    <w:rsid w:val="00A8690F"/>
    <w:rsid w:val="00A906BE"/>
    <w:rsid w:val="00A907CF"/>
    <w:rsid w:val="00AA0F1F"/>
    <w:rsid w:val="00AA3E28"/>
    <w:rsid w:val="00AA5A82"/>
    <w:rsid w:val="00AB1050"/>
    <w:rsid w:val="00AB1B15"/>
    <w:rsid w:val="00AC3AC0"/>
    <w:rsid w:val="00AC432A"/>
    <w:rsid w:val="00AC62A8"/>
    <w:rsid w:val="00AE42C6"/>
    <w:rsid w:val="00AE61C4"/>
    <w:rsid w:val="00AE78C0"/>
    <w:rsid w:val="00AF3590"/>
    <w:rsid w:val="00B05D2A"/>
    <w:rsid w:val="00B07DC1"/>
    <w:rsid w:val="00B11738"/>
    <w:rsid w:val="00B15446"/>
    <w:rsid w:val="00B15D04"/>
    <w:rsid w:val="00B214FE"/>
    <w:rsid w:val="00B218F9"/>
    <w:rsid w:val="00B2510C"/>
    <w:rsid w:val="00B30DB2"/>
    <w:rsid w:val="00B356D9"/>
    <w:rsid w:val="00B36FD4"/>
    <w:rsid w:val="00B378F2"/>
    <w:rsid w:val="00B454E5"/>
    <w:rsid w:val="00B47447"/>
    <w:rsid w:val="00B50D49"/>
    <w:rsid w:val="00B633CB"/>
    <w:rsid w:val="00B6366C"/>
    <w:rsid w:val="00B76355"/>
    <w:rsid w:val="00B833E1"/>
    <w:rsid w:val="00B836ED"/>
    <w:rsid w:val="00B87450"/>
    <w:rsid w:val="00B90A35"/>
    <w:rsid w:val="00BA06FB"/>
    <w:rsid w:val="00BA4EA4"/>
    <w:rsid w:val="00BA7202"/>
    <w:rsid w:val="00BA7568"/>
    <w:rsid w:val="00BC62C0"/>
    <w:rsid w:val="00BC6D2E"/>
    <w:rsid w:val="00BD0387"/>
    <w:rsid w:val="00BD6D17"/>
    <w:rsid w:val="00BE0B56"/>
    <w:rsid w:val="00BE56E4"/>
    <w:rsid w:val="00BF28EA"/>
    <w:rsid w:val="00BF3EC8"/>
    <w:rsid w:val="00C03066"/>
    <w:rsid w:val="00C04A6F"/>
    <w:rsid w:val="00C100EC"/>
    <w:rsid w:val="00C12470"/>
    <w:rsid w:val="00C13582"/>
    <w:rsid w:val="00C14889"/>
    <w:rsid w:val="00C2083B"/>
    <w:rsid w:val="00C22C25"/>
    <w:rsid w:val="00C236F9"/>
    <w:rsid w:val="00C26803"/>
    <w:rsid w:val="00C31017"/>
    <w:rsid w:val="00C31505"/>
    <w:rsid w:val="00C32A04"/>
    <w:rsid w:val="00C346C4"/>
    <w:rsid w:val="00C34E17"/>
    <w:rsid w:val="00C37D0B"/>
    <w:rsid w:val="00C41EE5"/>
    <w:rsid w:val="00C46450"/>
    <w:rsid w:val="00C476B9"/>
    <w:rsid w:val="00C51CBF"/>
    <w:rsid w:val="00C530CB"/>
    <w:rsid w:val="00C536B8"/>
    <w:rsid w:val="00C5559E"/>
    <w:rsid w:val="00C61D74"/>
    <w:rsid w:val="00C63FFB"/>
    <w:rsid w:val="00C66A96"/>
    <w:rsid w:val="00C67F5B"/>
    <w:rsid w:val="00C75A19"/>
    <w:rsid w:val="00C81326"/>
    <w:rsid w:val="00C835D9"/>
    <w:rsid w:val="00C8569A"/>
    <w:rsid w:val="00C92A4F"/>
    <w:rsid w:val="00C943A0"/>
    <w:rsid w:val="00C9681A"/>
    <w:rsid w:val="00CA1064"/>
    <w:rsid w:val="00CA3D5A"/>
    <w:rsid w:val="00CA4725"/>
    <w:rsid w:val="00CA61F2"/>
    <w:rsid w:val="00CA7AD3"/>
    <w:rsid w:val="00CB46FA"/>
    <w:rsid w:val="00CC6105"/>
    <w:rsid w:val="00CD2E1C"/>
    <w:rsid w:val="00CF3F3E"/>
    <w:rsid w:val="00CF5516"/>
    <w:rsid w:val="00CF63A7"/>
    <w:rsid w:val="00CF7015"/>
    <w:rsid w:val="00CF77F4"/>
    <w:rsid w:val="00D046E1"/>
    <w:rsid w:val="00D108B6"/>
    <w:rsid w:val="00D30187"/>
    <w:rsid w:val="00D33611"/>
    <w:rsid w:val="00D354C0"/>
    <w:rsid w:val="00D366AB"/>
    <w:rsid w:val="00D40058"/>
    <w:rsid w:val="00D465CA"/>
    <w:rsid w:val="00D53083"/>
    <w:rsid w:val="00D55863"/>
    <w:rsid w:val="00D564A4"/>
    <w:rsid w:val="00D56EAE"/>
    <w:rsid w:val="00D66F26"/>
    <w:rsid w:val="00D83AD9"/>
    <w:rsid w:val="00D83DCA"/>
    <w:rsid w:val="00D84742"/>
    <w:rsid w:val="00D84F1A"/>
    <w:rsid w:val="00D866EC"/>
    <w:rsid w:val="00D91D95"/>
    <w:rsid w:val="00D93AA8"/>
    <w:rsid w:val="00D94412"/>
    <w:rsid w:val="00D95D0C"/>
    <w:rsid w:val="00DA03C2"/>
    <w:rsid w:val="00DA0A9B"/>
    <w:rsid w:val="00DA27F6"/>
    <w:rsid w:val="00DA2E52"/>
    <w:rsid w:val="00DA4ED4"/>
    <w:rsid w:val="00DB122C"/>
    <w:rsid w:val="00DB1F5B"/>
    <w:rsid w:val="00DB2963"/>
    <w:rsid w:val="00DB4953"/>
    <w:rsid w:val="00DC2B09"/>
    <w:rsid w:val="00DC6666"/>
    <w:rsid w:val="00DD0E06"/>
    <w:rsid w:val="00DD1E46"/>
    <w:rsid w:val="00DD282D"/>
    <w:rsid w:val="00DE46ED"/>
    <w:rsid w:val="00DE47E3"/>
    <w:rsid w:val="00DE5AF6"/>
    <w:rsid w:val="00DE645E"/>
    <w:rsid w:val="00DF1935"/>
    <w:rsid w:val="00DF53D9"/>
    <w:rsid w:val="00DF6742"/>
    <w:rsid w:val="00E022B3"/>
    <w:rsid w:val="00E03A6E"/>
    <w:rsid w:val="00E10248"/>
    <w:rsid w:val="00E13360"/>
    <w:rsid w:val="00E13459"/>
    <w:rsid w:val="00E318D2"/>
    <w:rsid w:val="00E322EE"/>
    <w:rsid w:val="00E34E69"/>
    <w:rsid w:val="00E36A91"/>
    <w:rsid w:val="00E37411"/>
    <w:rsid w:val="00E42C2C"/>
    <w:rsid w:val="00E46D3F"/>
    <w:rsid w:val="00E54046"/>
    <w:rsid w:val="00E573F7"/>
    <w:rsid w:val="00E60719"/>
    <w:rsid w:val="00E62AEE"/>
    <w:rsid w:val="00E73E6F"/>
    <w:rsid w:val="00E81944"/>
    <w:rsid w:val="00E831CA"/>
    <w:rsid w:val="00E84D6E"/>
    <w:rsid w:val="00E9057F"/>
    <w:rsid w:val="00E92ADF"/>
    <w:rsid w:val="00E93A3C"/>
    <w:rsid w:val="00E955E8"/>
    <w:rsid w:val="00EA5F5B"/>
    <w:rsid w:val="00EB0595"/>
    <w:rsid w:val="00EB457E"/>
    <w:rsid w:val="00EB552D"/>
    <w:rsid w:val="00EB7530"/>
    <w:rsid w:val="00EB7B39"/>
    <w:rsid w:val="00ED16F1"/>
    <w:rsid w:val="00ED1FEB"/>
    <w:rsid w:val="00ED2F19"/>
    <w:rsid w:val="00ED4617"/>
    <w:rsid w:val="00EE1686"/>
    <w:rsid w:val="00EE69EC"/>
    <w:rsid w:val="00EF0100"/>
    <w:rsid w:val="00EF2111"/>
    <w:rsid w:val="00F01CDA"/>
    <w:rsid w:val="00F0541E"/>
    <w:rsid w:val="00F14CBF"/>
    <w:rsid w:val="00F21DEC"/>
    <w:rsid w:val="00F22D4F"/>
    <w:rsid w:val="00F239F2"/>
    <w:rsid w:val="00F3145B"/>
    <w:rsid w:val="00F40A51"/>
    <w:rsid w:val="00F47DAC"/>
    <w:rsid w:val="00F5225D"/>
    <w:rsid w:val="00F56130"/>
    <w:rsid w:val="00F607AC"/>
    <w:rsid w:val="00F77792"/>
    <w:rsid w:val="00F82D2A"/>
    <w:rsid w:val="00F834BE"/>
    <w:rsid w:val="00F83661"/>
    <w:rsid w:val="00F92334"/>
    <w:rsid w:val="00F94E21"/>
    <w:rsid w:val="00F94ECF"/>
    <w:rsid w:val="00F975F8"/>
    <w:rsid w:val="00FB1F96"/>
    <w:rsid w:val="00FB5285"/>
    <w:rsid w:val="00FC096B"/>
    <w:rsid w:val="00FC37ED"/>
    <w:rsid w:val="00FC5DF4"/>
    <w:rsid w:val="00FC6D7C"/>
    <w:rsid w:val="00FD2C8B"/>
    <w:rsid w:val="00FD3DBE"/>
    <w:rsid w:val="00FD6940"/>
    <w:rsid w:val="00FE23CD"/>
    <w:rsid w:val="00FE5B3B"/>
    <w:rsid w:val="00FF1834"/>
    <w:rsid w:val="00FF2682"/>
    <w:rsid w:val="00FF4065"/>
    <w:rsid w:val="00FF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DD75"/>
  <w15:chartTrackingRefBased/>
  <w15:docId w15:val="{B5103929-9A02-4C8A-ABFC-93F47441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C41EE5"/>
    <w:pPr>
      <w:spacing w:before="318" w:after="113" w:line="240" w:lineRule="auto"/>
      <w:outlineLvl w:val="1"/>
    </w:pPr>
    <w:rPr>
      <w:rFonts w:ascii="inherit" w:eastAsia="Times New Roman" w:hAnsi="inherit"/>
      <w:b/>
      <w:bCs/>
      <w:sz w:val="32"/>
      <w:szCs w:val="32"/>
    </w:rPr>
  </w:style>
  <w:style w:type="paragraph" w:styleId="Heading4">
    <w:name w:val="heading 4"/>
    <w:basedOn w:val="Normal"/>
    <w:next w:val="Normal"/>
    <w:link w:val="Heading4Char"/>
    <w:uiPriority w:val="9"/>
    <w:unhideWhenUsed/>
    <w:qFormat/>
    <w:rsid w:val="0008668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36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6236F"/>
    <w:rPr>
      <w:b/>
      <w:bCs/>
    </w:rPr>
  </w:style>
  <w:style w:type="paragraph" w:styleId="HTMLPreformatted">
    <w:name w:val="HTML Preformatted"/>
    <w:basedOn w:val="Normal"/>
    <w:link w:val="HTMLPreformattedChar"/>
    <w:uiPriority w:val="99"/>
    <w:unhideWhenUsed/>
    <w:rsid w:val="004A6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4A60FB"/>
    <w:rPr>
      <w:rFonts w:ascii="Courier New" w:eastAsia="Times New Roman" w:hAnsi="Courier New" w:cs="Courier New"/>
    </w:rPr>
  </w:style>
  <w:style w:type="paragraph" w:styleId="BalloonText">
    <w:name w:val="Balloon Text"/>
    <w:basedOn w:val="Normal"/>
    <w:link w:val="BalloonTextChar"/>
    <w:uiPriority w:val="99"/>
    <w:semiHidden/>
    <w:unhideWhenUsed/>
    <w:rsid w:val="00B30D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DB2"/>
    <w:rPr>
      <w:rFonts w:ascii="Tahoma" w:hAnsi="Tahoma" w:cs="Tahoma"/>
      <w:sz w:val="16"/>
      <w:szCs w:val="16"/>
    </w:rPr>
  </w:style>
  <w:style w:type="paragraph" w:styleId="BodyText">
    <w:name w:val="Body Text"/>
    <w:basedOn w:val="Normal"/>
    <w:link w:val="BodyTextChar"/>
    <w:semiHidden/>
    <w:rsid w:val="00092E99"/>
    <w:pPr>
      <w:spacing w:after="0" w:line="240" w:lineRule="auto"/>
    </w:pPr>
    <w:rPr>
      <w:rFonts w:ascii="Times New Roman" w:eastAsia="Times New Roman" w:hAnsi="Times New Roman"/>
      <w:sz w:val="28"/>
      <w:szCs w:val="20"/>
    </w:rPr>
  </w:style>
  <w:style w:type="character" w:customStyle="1" w:styleId="BodyTextChar">
    <w:name w:val="Body Text Char"/>
    <w:link w:val="BodyText"/>
    <w:semiHidden/>
    <w:rsid w:val="00092E99"/>
    <w:rPr>
      <w:rFonts w:ascii="Times New Roman" w:eastAsia="Times New Roman" w:hAnsi="Times New Roman"/>
      <w:sz w:val="28"/>
    </w:rPr>
  </w:style>
  <w:style w:type="character" w:styleId="Hyperlink">
    <w:name w:val="Hyperlink"/>
    <w:semiHidden/>
    <w:rsid w:val="00092E99"/>
    <w:rPr>
      <w:color w:val="0000FF"/>
      <w:u w:val="single"/>
    </w:rPr>
  </w:style>
  <w:style w:type="character" w:styleId="Emphasis">
    <w:name w:val="Emphasis"/>
    <w:uiPriority w:val="20"/>
    <w:qFormat/>
    <w:rsid w:val="009E2FDD"/>
    <w:rPr>
      <w:i/>
      <w:iCs/>
    </w:rPr>
  </w:style>
  <w:style w:type="character" w:customStyle="1" w:styleId="googqs-tidbit">
    <w:name w:val="goog_qs-tidbit"/>
    <w:rsid w:val="009C0219"/>
  </w:style>
  <w:style w:type="character" w:styleId="CommentReference">
    <w:name w:val="annotation reference"/>
    <w:uiPriority w:val="99"/>
    <w:semiHidden/>
    <w:unhideWhenUsed/>
    <w:rsid w:val="00A47AFB"/>
    <w:rPr>
      <w:sz w:val="16"/>
      <w:szCs w:val="16"/>
    </w:rPr>
  </w:style>
  <w:style w:type="paragraph" w:styleId="CommentText">
    <w:name w:val="annotation text"/>
    <w:basedOn w:val="Normal"/>
    <w:link w:val="CommentTextChar"/>
    <w:uiPriority w:val="99"/>
    <w:semiHidden/>
    <w:unhideWhenUsed/>
    <w:rsid w:val="00A47AFB"/>
    <w:rPr>
      <w:sz w:val="20"/>
      <w:szCs w:val="20"/>
    </w:rPr>
  </w:style>
  <w:style w:type="character" w:customStyle="1" w:styleId="CommentTextChar">
    <w:name w:val="Comment Text Char"/>
    <w:basedOn w:val="DefaultParagraphFont"/>
    <w:link w:val="CommentText"/>
    <w:uiPriority w:val="99"/>
    <w:semiHidden/>
    <w:rsid w:val="00A47AFB"/>
  </w:style>
  <w:style w:type="paragraph" w:styleId="CommentSubject">
    <w:name w:val="annotation subject"/>
    <w:basedOn w:val="CommentText"/>
    <w:next w:val="CommentText"/>
    <w:link w:val="CommentSubjectChar"/>
    <w:uiPriority w:val="99"/>
    <w:semiHidden/>
    <w:unhideWhenUsed/>
    <w:rsid w:val="00A47AFB"/>
    <w:rPr>
      <w:b/>
      <w:bCs/>
    </w:rPr>
  </w:style>
  <w:style w:type="character" w:customStyle="1" w:styleId="CommentSubjectChar">
    <w:name w:val="Comment Subject Char"/>
    <w:link w:val="CommentSubject"/>
    <w:uiPriority w:val="99"/>
    <w:semiHidden/>
    <w:rsid w:val="00A47AFB"/>
    <w:rPr>
      <w:b/>
      <w:bCs/>
    </w:rPr>
  </w:style>
  <w:style w:type="paragraph" w:styleId="Revision">
    <w:name w:val="Revision"/>
    <w:hidden/>
    <w:uiPriority w:val="99"/>
    <w:semiHidden/>
    <w:rsid w:val="00A47AFB"/>
    <w:rPr>
      <w:sz w:val="22"/>
      <w:szCs w:val="22"/>
    </w:rPr>
  </w:style>
  <w:style w:type="character" w:customStyle="1" w:styleId="link3">
    <w:name w:val="link3"/>
    <w:rsid w:val="001C38C4"/>
  </w:style>
  <w:style w:type="paragraph" w:styleId="ListParagraph">
    <w:name w:val="List Paragraph"/>
    <w:basedOn w:val="Normal"/>
    <w:uiPriority w:val="34"/>
    <w:qFormat/>
    <w:rsid w:val="00296272"/>
    <w:pPr>
      <w:spacing w:after="0" w:line="240" w:lineRule="auto"/>
      <w:ind w:left="720"/>
      <w:contextualSpacing/>
    </w:pPr>
    <w:rPr>
      <w:rFonts w:ascii="Times New Roman" w:eastAsia="Times New Roman" w:hAnsi="Times New Roman"/>
      <w:sz w:val="20"/>
      <w:szCs w:val="20"/>
    </w:rPr>
  </w:style>
  <w:style w:type="character" w:styleId="Mention">
    <w:name w:val="Mention"/>
    <w:uiPriority w:val="99"/>
    <w:semiHidden/>
    <w:unhideWhenUsed/>
    <w:rsid w:val="00D83AD9"/>
    <w:rPr>
      <w:color w:val="2B579A"/>
      <w:shd w:val="clear" w:color="auto" w:fill="E6E6E6"/>
    </w:rPr>
  </w:style>
  <w:style w:type="character" w:styleId="FollowedHyperlink">
    <w:name w:val="FollowedHyperlink"/>
    <w:uiPriority w:val="99"/>
    <w:semiHidden/>
    <w:unhideWhenUsed/>
    <w:rsid w:val="00357652"/>
    <w:rPr>
      <w:color w:val="954F72"/>
      <w:u w:val="single"/>
    </w:rPr>
  </w:style>
  <w:style w:type="paragraph" w:styleId="Header">
    <w:name w:val="header"/>
    <w:basedOn w:val="Normal"/>
    <w:link w:val="HeaderChar"/>
    <w:uiPriority w:val="99"/>
    <w:unhideWhenUsed/>
    <w:rsid w:val="007F4EB3"/>
    <w:pPr>
      <w:tabs>
        <w:tab w:val="center" w:pos="4680"/>
        <w:tab w:val="right" w:pos="9360"/>
      </w:tabs>
    </w:pPr>
  </w:style>
  <w:style w:type="character" w:customStyle="1" w:styleId="HeaderChar">
    <w:name w:val="Header Char"/>
    <w:link w:val="Header"/>
    <w:uiPriority w:val="99"/>
    <w:rsid w:val="007F4EB3"/>
    <w:rPr>
      <w:sz w:val="22"/>
      <w:szCs w:val="22"/>
    </w:rPr>
  </w:style>
  <w:style w:type="paragraph" w:styleId="Footer">
    <w:name w:val="footer"/>
    <w:basedOn w:val="Normal"/>
    <w:link w:val="FooterChar"/>
    <w:uiPriority w:val="99"/>
    <w:unhideWhenUsed/>
    <w:rsid w:val="007F4EB3"/>
    <w:pPr>
      <w:tabs>
        <w:tab w:val="center" w:pos="4680"/>
        <w:tab w:val="right" w:pos="9360"/>
      </w:tabs>
    </w:pPr>
  </w:style>
  <w:style w:type="character" w:customStyle="1" w:styleId="FooterChar">
    <w:name w:val="Footer Char"/>
    <w:link w:val="Footer"/>
    <w:uiPriority w:val="99"/>
    <w:rsid w:val="007F4EB3"/>
    <w:rPr>
      <w:sz w:val="22"/>
      <w:szCs w:val="22"/>
    </w:rPr>
  </w:style>
  <w:style w:type="paragraph" w:customStyle="1" w:styleId="BodyTextNormalBA105">
    <w:name w:val="Body Text Normal BA 10.5"/>
    <w:basedOn w:val="Normal"/>
    <w:qFormat/>
    <w:rsid w:val="00700492"/>
    <w:pPr>
      <w:spacing w:before="120" w:after="120" w:line="240" w:lineRule="auto"/>
      <w:ind w:firstLine="360"/>
    </w:pPr>
    <w:rPr>
      <w:rFonts w:ascii="Book Antiqua" w:hAnsi="Book Antiqua"/>
      <w:sz w:val="21"/>
      <w:szCs w:val="21"/>
    </w:rPr>
  </w:style>
  <w:style w:type="character" w:customStyle="1" w:styleId="Heading2Char">
    <w:name w:val="Heading 2 Char"/>
    <w:link w:val="Heading2"/>
    <w:uiPriority w:val="9"/>
    <w:rsid w:val="00C41EE5"/>
    <w:rPr>
      <w:rFonts w:ascii="inherit" w:eastAsia="Times New Roman" w:hAnsi="inherit"/>
      <w:b/>
      <w:bCs/>
      <w:sz w:val="32"/>
      <w:szCs w:val="32"/>
    </w:rPr>
  </w:style>
  <w:style w:type="character" w:customStyle="1" w:styleId="primary-section-sub-heading-style1">
    <w:name w:val="primary-section-sub-heading-style1"/>
    <w:rsid w:val="00C41EE5"/>
    <w:rPr>
      <w:b/>
      <w:bCs/>
      <w:color w:val="444444"/>
      <w:sz w:val="27"/>
      <w:szCs w:val="27"/>
    </w:rPr>
  </w:style>
  <w:style w:type="character" w:customStyle="1" w:styleId="Heading4Char">
    <w:name w:val="Heading 4 Char"/>
    <w:link w:val="Heading4"/>
    <w:uiPriority w:val="9"/>
    <w:rsid w:val="00086687"/>
    <w:rPr>
      <w:rFonts w:ascii="Calibri" w:eastAsia="Times New Roman" w:hAnsi="Calibri" w:cs="Times New Roman"/>
      <w:b/>
      <w:bCs/>
      <w:sz w:val="28"/>
      <w:szCs w:val="28"/>
    </w:rPr>
  </w:style>
  <w:style w:type="paragraph" w:styleId="PlainText">
    <w:name w:val="Plain Text"/>
    <w:basedOn w:val="Normal"/>
    <w:link w:val="PlainTextChar"/>
    <w:uiPriority w:val="99"/>
    <w:rsid w:val="002E37BB"/>
    <w:pPr>
      <w:spacing w:after="0" w:line="240" w:lineRule="auto"/>
    </w:pPr>
    <w:rPr>
      <w:rFonts w:ascii="Courier New" w:eastAsia="SimSun" w:hAnsi="Courier New" w:cs="Courier New"/>
      <w:sz w:val="20"/>
      <w:szCs w:val="20"/>
      <w:lang w:eastAsia="zh-CN"/>
    </w:rPr>
  </w:style>
  <w:style w:type="character" w:customStyle="1" w:styleId="PlainTextChar">
    <w:name w:val="Plain Text Char"/>
    <w:link w:val="PlainText"/>
    <w:uiPriority w:val="99"/>
    <w:rsid w:val="002E37BB"/>
    <w:rPr>
      <w:rFonts w:ascii="Courier New" w:eastAsia="SimSun" w:hAnsi="Courier New" w:cs="Courier New"/>
      <w:lang w:eastAsia="zh-CN"/>
    </w:rPr>
  </w:style>
  <w:style w:type="paragraph" w:customStyle="1" w:styleId="NormalBA105">
    <w:name w:val="Normal BA 10.5"/>
    <w:basedOn w:val="Normal"/>
    <w:rsid w:val="0088697F"/>
    <w:pPr>
      <w:spacing w:before="120" w:after="120" w:line="240" w:lineRule="auto"/>
      <w:ind w:firstLine="360"/>
    </w:pPr>
    <w:rPr>
      <w:rFonts w:ascii="Book Antiqua" w:eastAsia="Times New Roman" w:hAnsi="Book Antiqua"/>
      <w:sz w:val="21"/>
      <w:szCs w:val="20"/>
    </w:rPr>
  </w:style>
  <w:style w:type="character" w:customStyle="1" w:styleId="heading40">
    <w:name w:val="heading4"/>
    <w:rsid w:val="00174060"/>
  </w:style>
  <w:style w:type="character" w:styleId="UnresolvedMention">
    <w:name w:val="Unresolved Mention"/>
    <w:uiPriority w:val="99"/>
    <w:semiHidden/>
    <w:unhideWhenUsed/>
    <w:rsid w:val="00B05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5894">
      <w:bodyDiv w:val="1"/>
      <w:marLeft w:val="0"/>
      <w:marRight w:val="0"/>
      <w:marTop w:val="0"/>
      <w:marBottom w:val="0"/>
      <w:divBdr>
        <w:top w:val="none" w:sz="0" w:space="0" w:color="auto"/>
        <w:left w:val="none" w:sz="0" w:space="0" w:color="auto"/>
        <w:bottom w:val="none" w:sz="0" w:space="0" w:color="auto"/>
        <w:right w:val="none" w:sz="0" w:space="0" w:color="auto"/>
      </w:divBdr>
      <w:divsChild>
        <w:div w:id="1569269697">
          <w:marLeft w:val="274"/>
          <w:marRight w:val="0"/>
          <w:marTop w:val="0"/>
          <w:marBottom w:val="0"/>
          <w:divBdr>
            <w:top w:val="none" w:sz="0" w:space="0" w:color="auto"/>
            <w:left w:val="none" w:sz="0" w:space="0" w:color="auto"/>
            <w:bottom w:val="none" w:sz="0" w:space="0" w:color="auto"/>
            <w:right w:val="none" w:sz="0" w:space="0" w:color="auto"/>
          </w:divBdr>
        </w:div>
        <w:div w:id="2025938834">
          <w:marLeft w:val="274"/>
          <w:marRight w:val="0"/>
          <w:marTop w:val="0"/>
          <w:marBottom w:val="0"/>
          <w:divBdr>
            <w:top w:val="none" w:sz="0" w:space="0" w:color="auto"/>
            <w:left w:val="none" w:sz="0" w:space="0" w:color="auto"/>
            <w:bottom w:val="none" w:sz="0" w:space="0" w:color="auto"/>
            <w:right w:val="none" w:sz="0" w:space="0" w:color="auto"/>
          </w:divBdr>
        </w:div>
      </w:divsChild>
    </w:div>
    <w:div w:id="51462692">
      <w:bodyDiv w:val="1"/>
      <w:marLeft w:val="0"/>
      <w:marRight w:val="0"/>
      <w:marTop w:val="0"/>
      <w:marBottom w:val="0"/>
      <w:divBdr>
        <w:top w:val="none" w:sz="0" w:space="0" w:color="auto"/>
        <w:left w:val="none" w:sz="0" w:space="0" w:color="auto"/>
        <w:bottom w:val="none" w:sz="0" w:space="0" w:color="auto"/>
        <w:right w:val="none" w:sz="0" w:space="0" w:color="auto"/>
      </w:divBdr>
      <w:divsChild>
        <w:div w:id="929435516">
          <w:marLeft w:val="0"/>
          <w:marRight w:val="0"/>
          <w:marTop w:val="0"/>
          <w:marBottom w:val="0"/>
          <w:divBdr>
            <w:top w:val="none" w:sz="0" w:space="0" w:color="auto"/>
            <w:left w:val="none" w:sz="0" w:space="0" w:color="auto"/>
            <w:bottom w:val="none" w:sz="0" w:space="0" w:color="auto"/>
            <w:right w:val="none" w:sz="0" w:space="0" w:color="auto"/>
          </w:divBdr>
          <w:divsChild>
            <w:div w:id="723990416">
              <w:marLeft w:val="0"/>
              <w:marRight w:val="0"/>
              <w:marTop w:val="0"/>
              <w:marBottom w:val="0"/>
              <w:divBdr>
                <w:top w:val="none" w:sz="0" w:space="0" w:color="auto"/>
                <w:left w:val="none" w:sz="0" w:space="0" w:color="auto"/>
                <w:bottom w:val="none" w:sz="0" w:space="0" w:color="auto"/>
                <w:right w:val="none" w:sz="0" w:space="0" w:color="auto"/>
              </w:divBdr>
              <w:divsChild>
                <w:div w:id="993222820">
                  <w:marLeft w:val="0"/>
                  <w:marRight w:val="0"/>
                  <w:marTop w:val="0"/>
                  <w:marBottom w:val="0"/>
                  <w:divBdr>
                    <w:top w:val="none" w:sz="0" w:space="0" w:color="auto"/>
                    <w:left w:val="none" w:sz="0" w:space="0" w:color="auto"/>
                    <w:bottom w:val="none" w:sz="0" w:space="0" w:color="auto"/>
                    <w:right w:val="none" w:sz="0" w:space="0" w:color="auto"/>
                  </w:divBdr>
                  <w:divsChild>
                    <w:div w:id="662003667">
                      <w:marLeft w:val="0"/>
                      <w:marRight w:val="0"/>
                      <w:marTop w:val="0"/>
                      <w:marBottom w:val="0"/>
                      <w:divBdr>
                        <w:top w:val="none" w:sz="0" w:space="0" w:color="auto"/>
                        <w:left w:val="none" w:sz="0" w:space="0" w:color="auto"/>
                        <w:bottom w:val="none" w:sz="0" w:space="0" w:color="auto"/>
                        <w:right w:val="none" w:sz="0" w:space="0" w:color="auto"/>
                      </w:divBdr>
                      <w:divsChild>
                        <w:div w:id="745955119">
                          <w:marLeft w:val="0"/>
                          <w:marRight w:val="0"/>
                          <w:marTop w:val="0"/>
                          <w:marBottom w:val="0"/>
                          <w:divBdr>
                            <w:top w:val="none" w:sz="0" w:space="0" w:color="auto"/>
                            <w:left w:val="none" w:sz="0" w:space="0" w:color="auto"/>
                            <w:bottom w:val="none" w:sz="0" w:space="0" w:color="auto"/>
                            <w:right w:val="none" w:sz="0" w:space="0" w:color="auto"/>
                          </w:divBdr>
                          <w:divsChild>
                            <w:div w:id="1789740808">
                              <w:marLeft w:val="0"/>
                              <w:marRight w:val="0"/>
                              <w:marTop w:val="0"/>
                              <w:marBottom w:val="0"/>
                              <w:divBdr>
                                <w:top w:val="none" w:sz="0" w:space="0" w:color="auto"/>
                                <w:left w:val="none" w:sz="0" w:space="0" w:color="auto"/>
                                <w:bottom w:val="none" w:sz="0" w:space="0" w:color="auto"/>
                                <w:right w:val="none" w:sz="0" w:space="0" w:color="auto"/>
                              </w:divBdr>
                              <w:divsChild>
                                <w:div w:id="1613589965">
                                  <w:marLeft w:val="0"/>
                                  <w:marRight w:val="0"/>
                                  <w:marTop w:val="0"/>
                                  <w:marBottom w:val="0"/>
                                  <w:divBdr>
                                    <w:top w:val="none" w:sz="0" w:space="0" w:color="auto"/>
                                    <w:left w:val="none" w:sz="0" w:space="0" w:color="auto"/>
                                    <w:bottom w:val="none" w:sz="0" w:space="0" w:color="auto"/>
                                    <w:right w:val="none" w:sz="0" w:space="0" w:color="auto"/>
                                  </w:divBdr>
                                  <w:divsChild>
                                    <w:div w:id="1843081612">
                                      <w:marLeft w:val="0"/>
                                      <w:marRight w:val="0"/>
                                      <w:marTop w:val="0"/>
                                      <w:marBottom w:val="0"/>
                                      <w:divBdr>
                                        <w:top w:val="none" w:sz="0" w:space="0" w:color="auto"/>
                                        <w:left w:val="none" w:sz="0" w:space="0" w:color="auto"/>
                                        <w:bottom w:val="none" w:sz="0" w:space="0" w:color="auto"/>
                                        <w:right w:val="none" w:sz="0" w:space="0" w:color="auto"/>
                                      </w:divBdr>
                                      <w:divsChild>
                                        <w:div w:id="20532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77130">
      <w:bodyDiv w:val="1"/>
      <w:marLeft w:val="0"/>
      <w:marRight w:val="0"/>
      <w:marTop w:val="0"/>
      <w:marBottom w:val="0"/>
      <w:divBdr>
        <w:top w:val="none" w:sz="0" w:space="0" w:color="auto"/>
        <w:left w:val="none" w:sz="0" w:space="0" w:color="auto"/>
        <w:bottom w:val="none" w:sz="0" w:space="0" w:color="auto"/>
        <w:right w:val="none" w:sz="0" w:space="0" w:color="auto"/>
      </w:divBdr>
    </w:div>
    <w:div w:id="163978455">
      <w:bodyDiv w:val="1"/>
      <w:marLeft w:val="0"/>
      <w:marRight w:val="0"/>
      <w:marTop w:val="0"/>
      <w:marBottom w:val="0"/>
      <w:divBdr>
        <w:top w:val="none" w:sz="0" w:space="0" w:color="auto"/>
        <w:left w:val="none" w:sz="0" w:space="0" w:color="auto"/>
        <w:bottom w:val="none" w:sz="0" w:space="0" w:color="auto"/>
        <w:right w:val="none" w:sz="0" w:space="0" w:color="auto"/>
      </w:divBdr>
      <w:divsChild>
        <w:div w:id="981235317">
          <w:marLeft w:val="0"/>
          <w:marRight w:val="0"/>
          <w:marTop w:val="0"/>
          <w:marBottom w:val="0"/>
          <w:divBdr>
            <w:top w:val="none" w:sz="0" w:space="0" w:color="auto"/>
            <w:left w:val="none" w:sz="0" w:space="0" w:color="auto"/>
            <w:bottom w:val="none" w:sz="0" w:space="0" w:color="auto"/>
            <w:right w:val="none" w:sz="0" w:space="0" w:color="auto"/>
          </w:divBdr>
          <w:divsChild>
            <w:div w:id="21563024">
              <w:marLeft w:val="0"/>
              <w:marRight w:val="0"/>
              <w:marTop w:val="0"/>
              <w:marBottom w:val="0"/>
              <w:divBdr>
                <w:top w:val="none" w:sz="0" w:space="0" w:color="auto"/>
                <w:left w:val="none" w:sz="0" w:space="0" w:color="auto"/>
                <w:bottom w:val="none" w:sz="0" w:space="0" w:color="auto"/>
                <w:right w:val="none" w:sz="0" w:space="0" w:color="auto"/>
              </w:divBdr>
              <w:divsChild>
                <w:div w:id="1151677590">
                  <w:marLeft w:val="0"/>
                  <w:marRight w:val="0"/>
                  <w:marTop w:val="0"/>
                  <w:marBottom w:val="0"/>
                  <w:divBdr>
                    <w:top w:val="single" w:sz="6" w:space="0" w:color="008000"/>
                    <w:left w:val="single" w:sz="6" w:space="6" w:color="008000"/>
                    <w:bottom w:val="single" w:sz="6" w:space="0" w:color="008000"/>
                    <w:right w:val="single" w:sz="6" w:space="6" w:color="008000"/>
                  </w:divBdr>
                  <w:divsChild>
                    <w:div w:id="228461267">
                      <w:marLeft w:val="0"/>
                      <w:marRight w:val="0"/>
                      <w:marTop w:val="0"/>
                      <w:marBottom w:val="0"/>
                      <w:divBdr>
                        <w:top w:val="none" w:sz="0" w:space="0" w:color="auto"/>
                        <w:left w:val="none" w:sz="0" w:space="0" w:color="auto"/>
                        <w:bottom w:val="none" w:sz="0" w:space="0" w:color="auto"/>
                        <w:right w:val="none" w:sz="0" w:space="0" w:color="auto"/>
                      </w:divBdr>
                      <w:divsChild>
                        <w:div w:id="1700550679">
                          <w:marLeft w:val="75"/>
                          <w:marRight w:val="0"/>
                          <w:marTop w:val="135"/>
                          <w:marBottom w:val="300"/>
                          <w:divBdr>
                            <w:top w:val="single" w:sz="2" w:space="0" w:color="CC0000"/>
                            <w:left w:val="single" w:sz="2" w:space="0" w:color="CC0000"/>
                            <w:bottom w:val="single" w:sz="2" w:space="0" w:color="CC0000"/>
                            <w:right w:val="single" w:sz="2" w:space="0" w:color="CC0000"/>
                          </w:divBdr>
                          <w:divsChild>
                            <w:div w:id="93476421">
                              <w:marLeft w:val="0"/>
                              <w:marRight w:val="0"/>
                              <w:marTop w:val="0"/>
                              <w:marBottom w:val="0"/>
                              <w:divBdr>
                                <w:top w:val="none" w:sz="0" w:space="0" w:color="auto"/>
                                <w:left w:val="none" w:sz="0" w:space="0" w:color="auto"/>
                                <w:bottom w:val="none" w:sz="0" w:space="0" w:color="auto"/>
                                <w:right w:val="none" w:sz="0" w:space="0" w:color="auto"/>
                              </w:divBdr>
                            </w:div>
                            <w:div w:id="977297764">
                              <w:marLeft w:val="0"/>
                              <w:marRight w:val="0"/>
                              <w:marTop w:val="0"/>
                              <w:marBottom w:val="0"/>
                              <w:divBdr>
                                <w:top w:val="none" w:sz="0" w:space="0" w:color="auto"/>
                                <w:left w:val="none" w:sz="0" w:space="0" w:color="auto"/>
                                <w:bottom w:val="none" w:sz="0" w:space="0" w:color="auto"/>
                                <w:right w:val="none" w:sz="0" w:space="0" w:color="auto"/>
                              </w:divBdr>
                              <w:divsChild>
                                <w:div w:id="1175263819">
                                  <w:marLeft w:val="0"/>
                                  <w:marRight w:val="0"/>
                                  <w:marTop w:val="0"/>
                                  <w:marBottom w:val="0"/>
                                  <w:divBdr>
                                    <w:top w:val="none" w:sz="0" w:space="0" w:color="auto"/>
                                    <w:left w:val="none" w:sz="0" w:space="0" w:color="auto"/>
                                    <w:bottom w:val="none" w:sz="0" w:space="0" w:color="auto"/>
                                    <w:right w:val="none" w:sz="0" w:space="0" w:color="auto"/>
                                  </w:divBdr>
                                  <w:divsChild>
                                    <w:div w:id="932514618">
                                      <w:marLeft w:val="0"/>
                                      <w:marRight w:val="0"/>
                                      <w:marTop w:val="0"/>
                                      <w:marBottom w:val="0"/>
                                      <w:divBdr>
                                        <w:top w:val="none" w:sz="0" w:space="0" w:color="auto"/>
                                        <w:left w:val="none" w:sz="0" w:space="0" w:color="auto"/>
                                        <w:bottom w:val="none" w:sz="0" w:space="0" w:color="auto"/>
                                        <w:right w:val="none" w:sz="0" w:space="0" w:color="auto"/>
                                      </w:divBdr>
                                    </w:div>
                                    <w:div w:id="2016880812">
                                      <w:marLeft w:val="0"/>
                                      <w:marRight w:val="0"/>
                                      <w:marTop w:val="0"/>
                                      <w:marBottom w:val="0"/>
                                      <w:divBdr>
                                        <w:top w:val="none" w:sz="0" w:space="0" w:color="auto"/>
                                        <w:left w:val="none" w:sz="0" w:space="0" w:color="auto"/>
                                        <w:bottom w:val="none" w:sz="0" w:space="0" w:color="auto"/>
                                        <w:right w:val="none" w:sz="0" w:space="0" w:color="auto"/>
                                      </w:divBdr>
                                      <w:divsChild>
                                        <w:div w:id="113868622">
                                          <w:marLeft w:val="1500"/>
                                          <w:marRight w:val="1200"/>
                                          <w:marTop w:val="0"/>
                                          <w:marBottom w:val="0"/>
                                          <w:divBdr>
                                            <w:top w:val="none" w:sz="0" w:space="0" w:color="auto"/>
                                            <w:left w:val="none" w:sz="0" w:space="0" w:color="auto"/>
                                            <w:bottom w:val="none" w:sz="0" w:space="0" w:color="auto"/>
                                            <w:right w:val="none" w:sz="0" w:space="0" w:color="auto"/>
                                          </w:divBdr>
                                          <w:divsChild>
                                            <w:div w:id="575283452">
                                              <w:marLeft w:val="0"/>
                                              <w:marRight w:val="0"/>
                                              <w:marTop w:val="0"/>
                                              <w:marBottom w:val="0"/>
                                              <w:divBdr>
                                                <w:top w:val="none" w:sz="0" w:space="0" w:color="auto"/>
                                                <w:left w:val="none" w:sz="0" w:space="0" w:color="auto"/>
                                                <w:bottom w:val="none" w:sz="0" w:space="0" w:color="auto"/>
                                                <w:right w:val="none" w:sz="0" w:space="0" w:color="auto"/>
                                              </w:divBdr>
                                            </w:div>
                                          </w:divsChild>
                                        </w:div>
                                        <w:div w:id="412748538">
                                          <w:marLeft w:val="1500"/>
                                          <w:marRight w:val="1200"/>
                                          <w:marTop w:val="0"/>
                                          <w:marBottom w:val="0"/>
                                          <w:divBdr>
                                            <w:top w:val="none" w:sz="0" w:space="0" w:color="auto"/>
                                            <w:left w:val="none" w:sz="0" w:space="0" w:color="auto"/>
                                            <w:bottom w:val="none" w:sz="0" w:space="0" w:color="auto"/>
                                            <w:right w:val="none" w:sz="0" w:space="0" w:color="auto"/>
                                          </w:divBdr>
                                          <w:divsChild>
                                            <w:div w:id="2117165026">
                                              <w:marLeft w:val="0"/>
                                              <w:marRight w:val="0"/>
                                              <w:marTop w:val="0"/>
                                              <w:marBottom w:val="0"/>
                                              <w:divBdr>
                                                <w:top w:val="none" w:sz="0" w:space="0" w:color="auto"/>
                                                <w:left w:val="none" w:sz="0" w:space="0" w:color="auto"/>
                                                <w:bottom w:val="none" w:sz="0" w:space="0" w:color="auto"/>
                                                <w:right w:val="none" w:sz="0" w:space="0" w:color="auto"/>
                                              </w:divBdr>
                                            </w:div>
                                          </w:divsChild>
                                        </w:div>
                                        <w:div w:id="670330782">
                                          <w:marLeft w:val="0"/>
                                          <w:marRight w:val="0"/>
                                          <w:marTop w:val="0"/>
                                          <w:marBottom w:val="0"/>
                                          <w:divBdr>
                                            <w:top w:val="none" w:sz="0" w:space="0" w:color="auto"/>
                                            <w:left w:val="none" w:sz="0" w:space="0" w:color="auto"/>
                                            <w:bottom w:val="none" w:sz="0" w:space="0" w:color="auto"/>
                                            <w:right w:val="none" w:sz="0" w:space="0" w:color="auto"/>
                                          </w:divBdr>
                                        </w:div>
                                        <w:div w:id="954364028">
                                          <w:marLeft w:val="0"/>
                                          <w:marRight w:val="0"/>
                                          <w:marTop w:val="0"/>
                                          <w:marBottom w:val="0"/>
                                          <w:divBdr>
                                            <w:top w:val="none" w:sz="0" w:space="0" w:color="auto"/>
                                            <w:left w:val="none" w:sz="0" w:space="0" w:color="auto"/>
                                            <w:bottom w:val="none" w:sz="0" w:space="0" w:color="auto"/>
                                            <w:right w:val="none" w:sz="0" w:space="0" w:color="auto"/>
                                          </w:divBdr>
                                        </w:div>
                                        <w:div w:id="1385371686">
                                          <w:marLeft w:val="0"/>
                                          <w:marRight w:val="0"/>
                                          <w:marTop w:val="0"/>
                                          <w:marBottom w:val="0"/>
                                          <w:divBdr>
                                            <w:top w:val="none" w:sz="0" w:space="0" w:color="auto"/>
                                            <w:left w:val="none" w:sz="0" w:space="0" w:color="auto"/>
                                            <w:bottom w:val="none" w:sz="0" w:space="0" w:color="auto"/>
                                            <w:right w:val="none" w:sz="0" w:space="0" w:color="auto"/>
                                          </w:divBdr>
                                        </w:div>
                                        <w:div w:id="1385982005">
                                          <w:marLeft w:val="0"/>
                                          <w:marRight w:val="0"/>
                                          <w:marTop w:val="0"/>
                                          <w:marBottom w:val="0"/>
                                          <w:divBdr>
                                            <w:top w:val="none" w:sz="0" w:space="0" w:color="auto"/>
                                            <w:left w:val="none" w:sz="0" w:space="0" w:color="auto"/>
                                            <w:bottom w:val="none" w:sz="0" w:space="0" w:color="auto"/>
                                            <w:right w:val="none" w:sz="0" w:space="0" w:color="auto"/>
                                          </w:divBdr>
                                        </w:div>
                                        <w:div w:id="1685286022">
                                          <w:marLeft w:val="0"/>
                                          <w:marRight w:val="0"/>
                                          <w:marTop w:val="0"/>
                                          <w:marBottom w:val="0"/>
                                          <w:divBdr>
                                            <w:top w:val="none" w:sz="0" w:space="0" w:color="auto"/>
                                            <w:left w:val="none" w:sz="0" w:space="0" w:color="auto"/>
                                            <w:bottom w:val="none" w:sz="0" w:space="0" w:color="auto"/>
                                            <w:right w:val="none" w:sz="0" w:space="0" w:color="auto"/>
                                          </w:divBdr>
                                        </w:div>
                                        <w:div w:id="1751080053">
                                          <w:marLeft w:val="0"/>
                                          <w:marRight w:val="0"/>
                                          <w:marTop w:val="0"/>
                                          <w:marBottom w:val="0"/>
                                          <w:divBdr>
                                            <w:top w:val="none" w:sz="0" w:space="0" w:color="auto"/>
                                            <w:left w:val="none" w:sz="0" w:space="0" w:color="auto"/>
                                            <w:bottom w:val="none" w:sz="0" w:space="0" w:color="auto"/>
                                            <w:right w:val="none" w:sz="0" w:space="0" w:color="auto"/>
                                          </w:divBdr>
                                        </w:div>
                                        <w:div w:id="1825122080">
                                          <w:marLeft w:val="0"/>
                                          <w:marRight w:val="0"/>
                                          <w:marTop w:val="0"/>
                                          <w:marBottom w:val="0"/>
                                          <w:divBdr>
                                            <w:top w:val="none" w:sz="0" w:space="0" w:color="auto"/>
                                            <w:left w:val="none" w:sz="0" w:space="0" w:color="auto"/>
                                            <w:bottom w:val="none" w:sz="0" w:space="0" w:color="auto"/>
                                            <w:right w:val="none" w:sz="0" w:space="0" w:color="auto"/>
                                          </w:divBdr>
                                        </w:div>
                                        <w:div w:id="19457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260574">
      <w:bodyDiv w:val="1"/>
      <w:marLeft w:val="0"/>
      <w:marRight w:val="0"/>
      <w:marTop w:val="0"/>
      <w:marBottom w:val="0"/>
      <w:divBdr>
        <w:top w:val="none" w:sz="0" w:space="0" w:color="auto"/>
        <w:left w:val="none" w:sz="0" w:space="0" w:color="auto"/>
        <w:bottom w:val="none" w:sz="0" w:space="0" w:color="auto"/>
        <w:right w:val="none" w:sz="0" w:space="0" w:color="auto"/>
      </w:divBdr>
    </w:div>
    <w:div w:id="241722223">
      <w:bodyDiv w:val="1"/>
      <w:marLeft w:val="0"/>
      <w:marRight w:val="0"/>
      <w:marTop w:val="0"/>
      <w:marBottom w:val="0"/>
      <w:divBdr>
        <w:top w:val="none" w:sz="0" w:space="0" w:color="auto"/>
        <w:left w:val="none" w:sz="0" w:space="0" w:color="auto"/>
        <w:bottom w:val="none" w:sz="0" w:space="0" w:color="auto"/>
        <w:right w:val="none" w:sz="0" w:space="0" w:color="auto"/>
      </w:divBdr>
    </w:div>
    <w:div w:id="270822233">
      <w:bodyDiv w:val="1"/>
      <w:marLeft w:val="0"/>
      <w:marRight w:val="0"/>
      <w:marTop w:val="0"/>
      <w:marBottom w:val="0"/>
      <w:divBdr>
        <w:top w:val="none" w:sz="0" w:space="0" w:color="auto"/>
        <w:left w:val="none" w:sz="0" w:space="0" w:color="auto"/>
        <w:bottom w:val="none" w:sz="0" w:space="0" w:color="auto"/>
        <w:right w:val="none" w:sz="0" w:space="0" w:color="auto"/>
      </w:divBdr>
      <w:divsChild>
        <w:div w:id="1004552107">
          <w:marLeft w:val="274"/>
          <w:marRight w:val="0"/>
          <w:marTop w:val="0"/>
          <w:marBottom w:val="0"/>
          <w:divBdr>
            <w:top w:val="none" w:sz="0" w:space="0" w:color="auto"/>
            <w:left w:val="none" w:sz="0" w:space="0" w:color="auto"/>
            <w:bottom w:val="none" w:sz="0" w:space="0" w:color="auto"/>
            <w:right w:val="none" w:sz="0" w:space="0" w:color="auto"/>
          </w:divBdr>
        </w:div>
      </w:divsChild>
    </w:div>
    <w:div w:id="272397848">
      <w:bodyDiv w:val="1"/>
      <w:marLeft w:val="0"/>
      <w:marRight w:val="0"/>
      <w:marTop w:val="0"/>
      <w:marBottom w:val="0"/>
      <w:divBdr>
        <w:top w:val="none" w:sz="0" w:space="0" w:color="auto"/>
        <w:left w:val="none" w:sz="0" w:space="0" w:color="auto"/>
        <w:bottom w:val="none" w:sz="0" w:space="0" w:color="auto"/>
        <w:right w:val="none" w:sz="0" w:space="0" w:color="auto"/>
      </w:divBdr>
    </w:div>
    <w:div w:id="361246665">
      <w:bodyDiv w:val="1"/>
      <w:marLeft w:val="0"/>
      <w:marRight w:val="0"/>
      <w:marTop w:val="0"/>
      <w:marBottom w:val="0"/>
      <w:divBdr>
        <w:top w:val="none" w:sz="0" w:space="0" w:color="auto"/>
        <w:left w:val="none" w:sz="0" w:space="0" w:color="auto"/>
        <w:bottom w:val="none" w:sz="0" w:space="0" w:color="auto"/>
        <w:right w:val="none" w:sz="0" w:space="0" w:color="auto"/>
      </w:divBdr>
    </w:div>
    <w:div w:id="413862025">
      <w:bodyDiv w:val="1"/>
      <w:marLeft w:val="0"/>
      <w:marRight w:val="0"/>
      <w:marTop w:val="0"/>
      <w:marBottom w:val="0"/>
      <w:divBdr>
        <w:top w:val="none" w:sz="0" w:space="0" w:color="auto"/>
        <w:left w:val="none" w:sz="0" w:space="0" w:color="auto"/>
        <w:bottom w:val="none" w:sz="0" w:space="0" w:color="auto"/>
        <w:right w:val="none" w:sz="0" w:space="0" w:color="auto"/>
      </w:divBdr>
    </w:div>
    <w:div w:id="595746859">
      <w:bodyDiv w:val="1"/>
      <w:marLeft w:val="0"/>
      <w:marRight w:val="0"/>
      <w:marTop w:val="0"/>
      <w:marBottom w:val="0"/>
      <w:divBdr>
        <w:top w:val="none" w:sz="0" w:space="0" w:color="auto"/>
        <w:left w:val="none" w:sz="0" w:space="0" w:color="auto"/>
        <w:bottom w:val="none" w:sz="0" w:space="0" w:color="auto"/>
        <w:right w:val="none" w:sz="0" w:space="0" w:color="auto"/>
      </w:divBdr>
    </w:div>
    <w:div w:id="662853401">
      <w:bodyDiv w:val="1"/>
      <w:marLeft w:val="0"/>
      <w:marRight w:val="0"/>
      <w:marTop w:val="0"/>
      <w:marBottom w:val="0"/>
      <w:divBdr>
        <w:top w:val="none" w:sz="0" w:space="0" w:color="auto"/>
        <w:left w:val="none" w:sz="0" w:space="0" w:color="auto"/>
        <w:bottom w:val="none" w:sz="0" w:space="0" w:color="auto"/>
        <w:right w:val="none" w:sz="0" w:space="0" w:color="auto"/>
      </w:divBdr>
      <w:divsChild>
        <w:div w:id="20253631">
          <w:marLeft w:val="-155"/>
          <w:marRight w:val="-155"/>
          <w:marTop w:val="0"/>
          <w:marBottom w:val="0"/>
          <w:divBdr>
            <w:top w:val="none" w:sz="0" w:space="0" w:color="auto"/>
            <w:left w:val="none" w:sz="0" w:space="0" w:color="auto"/>
            <w:bottom w:val="none" w:sz="0" w:space="0" w:color="auto"/>
            <w:right w:val="none" w:sz="0" w:space="0" w:color="auto"/>
          </w:divBdr>
          <w:divsChild>
            <w:div w:id="1427387279">
              <w:marLeft w:val="0"/>
              <w:marRight w:val="0"/>
              <w:marTop w:val="0"/>
              <w:marBottom w:val="0"/>
              <w:divBdr>
                <w:top w:val="none" w:sz="0" w:space="0" w:color="auto"/>
                <w:left w:val="none" w:sz="0" w:space="0" w:color="auto"/>
                <w:bottom w:val="none" w:sz="0" w:space="0" w:color="auto"/>
                <w:right w:val="none" w:sz="0" w:space="0" w:color="auto"/>
              </w:divBdr>
              <w:divsChild>
                <w:div w:id="1683774072">
                  <w:marLeft w:val="0"/>
                  <w:marRight w:val="0"/>
                  <w:marTop w:val="0"/>
                  <w:marBottom w:val="0"/>
                  <w:divBdr>
                    <w:top w:val="none" w:sz="0" w:space="0" w:color="auto"/>
                    <w:left w:val="none" w:sz="0" w:space="0" w:color="auto"/>
                    <w:bottom w:val="none" w:sz="0" w:space="0" w:color="auto"/>
                    <w:right w:val="none" w:sz="0" w:space="0" w:color="auto"/>
                  </w:divBdr>
                  <w:divsChild>
                    <w:div w:id="2112121659">
                      <w:marLeft w:val="0"/>
                      <w:marRight w:val="0"/>
                      <w:marTop w:val="0"/>
                      <w:marBottom w:val="0"/>
                      <w:divBdr>
                        <w:top w:val="none" w:sz="0" w:space="0" w:color="auto"/>
                        <w:left w:val="none" w:sz="0" w:space="0" w:color="auto"/>
                        <w:bottom w:val="none" w:sz="0" w:space="0" w:color="auto"/>
                        <w:right w:val="none" w:sz="0" w:space="0" w:color="auto"/>
                      </w:divBdr>
                      <w:divsChild>
                        <w:div w:id="740837461">
                          <w:marLeft w:val="-155"/>
                          <w:marRight w:val="-155"/>
                          <w:marTop w:val="0"/>
                          <w:marBottom w:val="0"/>
                          <w:divBdr>
                            <w:top w:val="none" w:sz="0" w:space="0" w:color="auto"/>
                            <w:left w:val="none" w:sz="0" w:space="0" w:color="auto"/>
                            <w:bottom w:val="none" w:sz="0" w:space="0" w:color="auto"/>
                            <w:right w:val="none" w:sz="0" w:space="0" w:color="auto"/>
                          </w:divBdr>
                          <w:divsChild>
                            <w:div w:id="1339844990">
                              <w:marLeft w:val="0"/>
                              <w:marRight w:val="0"/>
                              <w:marTop w:val="0"/>
                              <w:marBottom w:val="0"/>
                              <w:divBdr>
                                <w:top w:val="none" w:sz="0" w:space="0" w:color="auto"/>
                                <w:left w:val="none" w:sz="0" w:space="0" w:color="auto"/>
                                <w:bottom w:val="none" w:sz="0" w:space="0" w:color="auto"/>
                                <w:right w:val="none" w:sz="0" w:space="0" w:color="auto"/>
                              </w:divBdr>
                              <w:divsChild>
                                <w:div w:id="28770726">
                                  <w:marLeft w:val="0"/>
                                  <w:marRight w:val="0"/>
                                  <w:marTop w:val="0"/>
                                  <w:marBottom w:val="0"/>
                                  <w:divBdr>
                                    <w:top w:val="none" w:sz="0" w:space="0" w:color="auto"/>
                                    <w:left w:val="none" w:sz="0" w:space="0" w:color="auto"/>
                                    <w:bottom w:val="none" w:sz="0" w:space="0" w:color="auto"/>
                                    <w:right w:val="none" w:sz="0" w:space="0" w:color="auto"/>
                                  </w:divBdr>
                                  <w:divsChild>
                                    <w:div w:id="1899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093464">
      <w:bodyDiv w:val="1"/>
      <w:marLeft w:val="0"/>
      <w:marRight w:val="0"/>
      <w:marTop w:val="0"/>
      <w:marBottom w:val="0"/>
      <w:divBdr>
        <w:top w:val="none" w:sz="0" w:space="0" w:color="auto"/>
        <w:left w:val="none" w:sz="0" w:space="0" w:color="auto"/>
        <w:bottom w:val="none" w:sz="0" w:space="0" w:color="auto"/>
        <w:right w:val="none" w:sz="0" w:space="0" w:color="auto"/>
      </w:divBdr>
      <w:divsChild>
        <w:div w:id="77991184">
          <w:marLeft w:val="274"/>
          <w:marRight w:val="0"/>
          <w:marTop w:val="0"/>
          <w:marBottom w:val="0"/>
          <w:divBdr>
            <w:top w:val="none" w:sz="0" w:space="0" w:color="auto"/>
            <w:left w:val="none" w:sz="0" w:space="0" w:color="auto"/>
            <w:bottom w:val="none" w:sz="0" w:space="0" w:color="auto"/>
            <w:right w:val="none" w:sz="0" w:space="0" w:color="auto"/>
          </w:divBdr>
        </w:div>
      </w:divsChild>
    </w:div>
    <w:div w:id="666522208">
      <w:bodyDiv w:val="1"/>
      <w:marLeft w:val="0"/>
      <w:marRight w:val="0"/>
      <w:marTop w:val="0"/>
      <w:marBottom w:val="0"/>
      <w:divBdr>
        <w:top w:val="none" w:sz="0" w:space="0" w:color="auto"/>
        <w:left w:val="none" w:sz="0" w:space="0" w:color="auto"/>
        <w:bottom w:val="none" w:sz="0" w:space="0" w:color="auto"/>
        <w:right w:val="none" w:sz="0" w:space="0" w:color="auto"/>
      </w:divBdr>
      <w:divsChild>
        <w:div w:id="158620559">
          <w:marLeft w:val="-225"/>
          <w:marRight w:val="-225"/>
          <w:marTop w:val="0"/>
          <w:marBottom w:val="0"/>
          <w:divBdr>
            <w:top w:val="none" w:sz="0" w:space="0" w:color="auto"/>
            <w:left w:val="none" w:sz="0" w:space="0" w:color="auto"/>
            <w:bottom w:val="none" w:sz="0" w:space="0" w:color="auto"/>
            <w:right w:val="none" w:sz="0" w:space="0" w:color="auto"/>
          </w:divBdr>
          <w:divsChild>
            <w:div w:id="165292665">
              <w:marLeft w:val="0"/>
              <w:marRight w:val="0"/>
              <w:marTop w:val="0"/>
              <w:marBottom w:val="0"/>
              <w:divBdr>
                <w:top w:val="none" w:sz="0" w:space="0" w:color="auto"/>
                <w:left w:val="none" w:sz="0" w:space="0" w:color="auto"/>
                <w:bottom w:val="none" w:sz="0" w:space="0" w:color="auto"/>
                <w:right w:val="none" w:sz="0" w:space="0" w:color="auto"/>
              </w:divBdr>
              <w:divsChild>
                <w:div w:id="1484734669">
                  <w:marLeft w:val="0"/>
                  <w:marRight w:val="0"/>
                  <w:marTop w:val="0"/>
                  <w:marBottom w:val="0"/>
                  <w:divBdr>
                    <w:top w:val="none" w:sz="0" w:space="0" w:color="auto"/>
                    <w:left w:val="none" w:sz="0" w:space="0" w:color="auto"/>
                    <w:bottom w:val="none" w:sz="0" w:space="0" w:color="auto"/>
                    <w:right w:val="none" w:sz="0" w:space="0" w:color="auto"/>
                  </w:divBdr>
                  <w:divsChild>
                    <w:div w:id="1532764752">
                      <w:marLeft w:val="0"/>
                      <w:marRight w:val="0"/>
                      <w:marTop w:val="0"/>
                      <w:marBottom w:val="0"/>
                      <w:divBdr>
                        <w:top w:val="none" w:sz="0" w:space="0" w:color="auto"/>
                        <w:left w:val="none" w:sz="0" w:space="0" w:color="auto"/>
                        <w:bottom w:val="none" w:sz="0" w:space="0" w:color="auto"/>
                        <w:right w:val="none" w:sz="0" w:space="0" w:color="auto"/>
                      </w:divBdr>
                      <w:divsChild>
                        <w:div w:id="1563712748">
                          <w:marLeft w:val="-225"/>
                          <w:marRight w:val="-225"/>
                          <w:marTop w:val="0"/>
                          <w:marBottom w:val="0"/>
                          <w:divBdr>
                            <w:top w:val="none" w:sz="0" w:space="0" w:color="auto"/>
                            <w:left w:val="none" w:sz="0" w:space="0" w:color="auto"/>
                            <w:bottom w:val="none" w:sz="0" w:space="0" w:color="auto"/>
                            <w:right w:val="none" w:sz="0" w:space="0" w:color="auto"/>
                          </w:divBdr>
                          <w:divsChild>
                            <w:div w:id="1837184456">
                              <w:marLeft w:val="0"/>
                              <w:marRight w:val="0"/>
                              <w:marTop w:val="0"/>
                              <w:marBottom w:val="0"/>
                              <w:divBdr>
                                <w:top w:val="none" w:sz="0" w:space="0" w:color="auto"/>
                                <w:left w:val="none" w:sz="0" w:space="0" w:color="auto"/>
                                <w:bottom w:val="none" w:sz="0" w:space="0" w:color="auto"/>
                                <w:right w:val="none" w:sz="0" w:space="0" w:color="auto"/>
                              </w:divBdr>
                              <w:divsChild>
                                <w:div w:id="1198812390">
                                  <w:marLeft w:val="0"/>
                                  <w:marRight w:val="0"/>
                                  <w:marTop w:val="0"/>
                                  <w:marBottom w:val="0"/>
                                  <w:divBdr>
                                    <w:top w:val="none" w:sz="0" w:space="0" w:color="auto"/>
                                    <w:left w:val="none" w:sz="0" w:space="0" w:color="auto"/>
                                    <w:bottom w:val="none" w:sz="0" w:space="0" w:color="auto"/>
                                    <w:right w:val="none" w:sz="0" w:space="0" w:color="auto"/>
                                  </w:divBdr>
                                  <w:divsChild>
                                    <w:div w:id="47343702">
                                      <w:marLeft w:val="0"/>
                                      <w:marRight w:val="0"/>
                                      <w:marTop w:val="0"/>
                                      <w:marBottom w:val="0"/>
                                      <w:divBdr>
                                        <w:top w:val="none" w:sz="0" w:space="0" w:color="auto"/>
                                        <w:left w:val="none" w:sz="0" w:space="0" w:color="auto"/>
                                        <w:bottom w:val="none" w:sz="0" w:space="0" w:color="auto"/>
                                        <w:right w:val="none" w:sz="0" w:space="0" w:color="auto"/>
                                      </w:divBdr>
                                      <w:divsChild>
                                        <w:div w:id="17604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30383">
      <w:bodyDiv w:val="1"/>
      <w:marLeft w:val="0"/>
      <w:marRight w:val="0"/>
      <w:marTop w:val="0"/>
      <w:marBottom w:val="0"/>
      <w:divBdr>
        <w:top w:val="none" w:sz="0" w:space="0" w:color="auto"/>
        <w:left w:val="none" w:sz="0" w:space="0" w:color="auto"/>
        <w:bottom w:val="none" w:sz="0" w:space="0" w:color="auto"/>
        <w:right w:val="none" w:sz="0" w:space="0" w:color="auto"/>
      </w:divBdr>
      <w:divsChild>
        <w:div w:id="1064793054">
          <w:marLeft w:val="-155"/>
          <w:marRight w:val="-155"/>
          <w:marTop w:val="0"/>
          <w:marBottom w:val="0"/>
          <w:divBdr>
            <w:top w:val="none" w:sz="0" w:space="0" w:color="auto"/>
            <w:left w:val="none" w:sz="0" w:space="0" w:color="auto"/>
            <w:bottom w:val="none" w:sz="0" w:space="0" w:color="auto"/>
            <w:right w:val="none" w:sz="0" w:space="0" w:color="auto"/>
          </w:divBdr>
          <w:divsChild>
            <w:div w:id="843781393">
              <w:marLeft w:val="0"/>
              <w:marRight w:val="0"/>
              <w:marTop w:val="0"/>
              <w:marBottom w:val="0"/>
              <w:divBdr>
                <w:top w:val="none" w:sz="0" w:space="0" w:color="auto"/>
                <w:left w:val="none" w:sz="0" w:space="0" w:color="auto"/>
                <w:bottom w:val="none" w:sz="0" w:space="0" w:color="auto"/>
                <w:right w:val="none" w:sz="0" w:space="0" w:color="auto"/>
              </w:divBdr>
              <w:divsChild>
                <w:div w:id="222908997">
                  <w:marLeft w:val="0"/>
                  <w:marRight w:val="0"/>
                  <w:marTop w:val="0"/>
                  <w:marBottom w:val="0"/>
                  <w:divBdr>
                    <w:top w:val="none" w:sz="0" w:space="0" w:color="auto"/>
                    <w:left w:val="none" w:sz="0" w:space="0" w:color="auto"/>
                    <w:bottom w:val="none" w:sz="0" w:space="0" w:color="auto"/>
                    <w:right w:val="none" w:sz="0" w:space="0" w:color="auto"/>
                  </w:divBdr>
                  <w:divsChild>
                    <w:div w:id="100955044">
                      <w:marLeft w:val="0"/>
                      <w:marRight w:val="0"/>
                      <w:marTop w:val="0"/>
                      <w:marBottom w:val="0"/>
                      <w:divBdr>
                        <w:top w:val="none" w:sz="0" w:space="0" w:color="auto"/>
                        <w:left w:val="none" w:sz="0" w:space="0" w:color="auto"/>
                        <w:bottom w:val="none" w:sz="0" w:space="0" w:color="auto"/>
                        <w:right w:val="none" w:sz="0" w:space="0" w:color="auto"/>
                      </w:divBdr>
                      <w:divsChild>
                        <w:div w:id="1134058643">
                          <w:marLeft w:val="-155"/>
                          <w:marRight w:val="-155"/>
                          <w:marTop w:val="0"/>
                          <w:marBottom w:val="0"/>
                          <w:divBdr>
                            <w:top w:val="none" w:sz="0" w:space="0" w:color="auto"/>
                            <w:left w:val="none" w:sz="0" w:space="0" w:color="auto"/>
                            <w:bottom w:val="none" w:sz="0" w:space="0" w:color="auto"/>
                            <w:right w:val="none" w:sz="0" w:space="0" w:color="auto"/>
                          </w:divBdr>
                          <w:divsChild>
                            <w:div w:id="799610026">
                              <w:marLeft w:val="0"/>
                              <w:marRight w:val="0"/>
                              <w:marTop w:val="0"/>
                              <w:marBottom w:val="0"/>
                              <w:divBdr>
                                <w:top w:val="none" w:sz="0" w:space="0" w:color="auto"/>
                                <w:left w:val="none" w:sz="0" w:space="0" w:color="auto"/>
                                <w:bottom w:val="none" w:sz="0" w:space="0" w:color="auto"/>
                                <w:right w:val="none" w:sz="0" w:space="0" w:color="auto"/>
                              </w:divBdr>
                              <w:divsChild>
                                <w:div w:id="1624578264">
                                  <w:marLeft w:val="0"/>
                                  <w:marRight w:val="0"/>
                                  <w:marTop w:val="0"/>
                                  <w:marBottom w:val="0"/>
                                  <w:divBdr>
                                    <w:top w:val="none" w:sz="0" w:space="0" w:color="auto"/>
                                    <w:left w:val="none" w:sz="0" w:space="0" w:color="auto"/>
                                    <w:bottom w:val="none" w:sz="0" w:space="0" w:color="auto"/>
                                    <w:right w:val="none" w:sz="0" w:space="0" w:color="auto"/>
                                  </w:divBdr>
                                  <w:divsChild>
                                    <w:div w:id="6401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11450">
      <w:bodyDiv w:val="1"/>
      <w:marLeft w:val="0"/>
      <w:marRight w:val="0"/>
      <w:marTop w:val="0"/>
      <w:marBottom w:val="0"/>
      <w:divBdr>
        <w:top w:val="none" w:sz="0" w:space="0" w:color="auto"/>
        <w:left w:val="none" w:sz="0" w:space="0" w:color="auto"/>
        <w:bottom w:val="none" w:sz="0" w:space="0" w:color="auto"/>
        <w:right w:val="none" w:sz="0" w:space="0" w:color="auto"/>
      </w:divBdr>
      <w:divsChild>
        <w:div w:id="1945839110">
          <w:marLeft w:val="0"/>
          <w:marRight w:val="0"/>
          <w:marTop w:val="0"/>
          <w:marBottom w:val="0"/>
          <w:divBdr>
            <w:top w:val="none" w:sz="0" w:space="0" w:color="auto"/>
            <w:left w:val="none" w:sz="0" w:space="0" w:color="auto"/>
            <w:bottom w:val="none" w:sz="0" w:space="0" w:color="auto"/>
            <w:right w:val="none" w:sz="0" w:space="0" w:color="auto"/>
          </w:divBdr>
          <w:divsChild>
            <w:div w:id="1170633882">
              <w:marLeft w:val="0"/>
              <w:marRight w:val="0"/>
              <w:marTop w:val="0"/>
              <w:marBottom w:val="0"/>
              <w:divBdr>
                <w:top w:val="none" w:sz="0" w:space="0" w:color="auto"/>
                <w:left w:val="none" w:sz="0" w:space="0" w:color="auto"/>
                <w:bottom w:val="none" w:sz="0" w:space="0" w:color="auto"/>
                <w:right w:val="none" w:sz="0" w:space="0" w:color="auto"/>
              </w:divBdr>
              <w:divsChild>
                <w:div w:id="1569877702">
                  <w:marLeft w:val="0"/>
                  <w:marRight w:val="0"/>
                  <w:marTop w:val="0"/>
                  <w:marBottom w:val="0"/>
                  <w:divBdr>
                    <w:top w:val="none" w:sz="0" w:space="0" w:color="auto"/>
                    <w:left w:val="none" w:sz="0" w:space="0" w:color="auto"/>
                    <w:bottom w:val="none" w:sz="0" w:space="0" w:color="auto"/>
                    <w:right w:val="none" w:sz="0" w:space="0" w:color="auto"/>
                  </w:divBdr>
                  <w:divsChild>
                    <w:div w:id="233322485">
                      <w:marLeft w:val="0"/>
                      <w:marRight w:val="0"/>
                      <w:marTop w:val="0"/>
                      <w:marBottom w:val="0"/>
                      <w:divBdr>
                        <w:top w:val="none" w:sz="0" w:space="0" w:color="auto"/>
                        <w:left w:val="none" w:sz="0" w:space="0" w:color="auto"/>
                        <w:bottom w:val="none" w:sz="0" w:space="0" w:color="auto"/>
                        <w:right w:val="none" w:sz="0" w:space="0" w:color="auto"/>
                      </w:divBdr>
                      <w:divsChild>
                        <w:div w:id="1317147993">
                          <w:marLeft w:val="0"/>
                          <w:marRight w:val="0"/>
                          <w:marTop w:val="0"/>
                          <w:marBottom w:val="0"/>
                          <w:divBdr>
                            <w:top w:val="none" w:sz="0" w:space="0" w:color="auto"/>
                            <w:left w:val="none" w:sz="0" w:space="0" w:color="auto"/>
                            <w:bottom w:val="none" w:sz="0" w:space="0" w:color="auto"/>
                            <w:right w:val="none" w:sz="0" w:space="0" w:color="auto"/>
                          </w:divBdr>
                          <w:divsChild>
                            <w:div w:id="798299957">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sChild>
                                    <w:div w:id="2008047544">
                                      <w:marLeft w:val="0"/>
                                      <w:marRight w:val="0"/>
                                      <w:marTop w:val="0"/>
                                      <w:marBottom w:val="0"/>
                                      <w:divBdr>
                                        <w:top w:val="none" w:sz="0" w:space="0" w:color="auto"/>
                                        <w:left w:val="none" w:sz="0" w:space="0" w:color="auto"/>
                                        <w:bottom w:val="none" w:sz="0" w:space="0" w:color="auto"/>
                                        <w:right w:val="none" w:sz="0" w:space="0" w:color="auto"/>
                                      </w:divBdr>
                                      <w:divsChild>
                                        <w:div w:id="10846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119011">
      <w:bodyDiv w:val="1"/>
      <w:marLeft w:val="0"/>
      <w:marRight w:val="0"/>
      <w:marTop w:val="0"/>
      <w:marBottom w:val="0"/>
      <w:divBdr>
        <w:top w:val="none" w:sz="0" w:space="0" w:color="auto"/>
        <w:left w:val="none" w:sz="0" w:space="0" w:color="auto"/>
        <w:bottom w:val="none" w:sz="0" w:space="0" w:color="auto"/>
        <w:right w:val="none" w:sz="0" w:space="0" w:color="auto"/>
      </w:divBdr>
      <w:divsChild>
        <w:div w:id="1467972749">
          <w:marLeft w:val="0"/>
          <w:marRight w:val="0"/>
          <w:marTop w:val="0"/>
          <w:marBottom w:val="0"/>
          <w:divBdr>
            <w:top w:val="none" w:sz="0" w:space="0" w:color="auto"/>
            <w:left w:val="none" w:sz="0" w:space="0" w:color="auto"/>
            <w:bottom w:val="none" w:sz="0" w:space="0" w:color="auto"/>
            <w:right w:val="none" w:sz="0" w:space="0" w:color="auto"/>
          </w:divBdr>
          <w:divsChild>
            <w:div w:id="193422722">
              <w:marLeft w:val="0"/>
              <w:marRight w:val="0"/>
              <w:marTop w:val="0"/>
              <w:marBottom w:val="0"/>
              <w:divBdr>
                <w:top w:val="none" w:sz="0" w:space="0" w:color="auto"/>
                <w:left w:val="none" w:sz="0" w:space="0" w:color="auto"/>
                <w:bottom w:val="none" w:sz="0" w:space="0" w:color="auto"/>
                <w:right w:val="none" w:sz="0" w:space="0" w:color="auto"/>
              </w:divBdr>
              <w:divsChild>
                <w:div w:id="1124422822">
                  <w:marLeft w:val="0"/>
                  <w:marRight w:val="0"/>
                  <w:marTop w:val="0"/>
                  <w:marBottom w:val="0"/>
                  <w:divBdr>
                    <w:top w:val="none" w:sz="0" w:space="0" w:color="auto"/>
                    <w:left w:val="none" w:sz="0" w:space="0" w:color="auto"/>
                    <w:bottom w:val="none" w:sz="0" w:space="0" w:color="auto"/>
                    <w:right w:val="none" w:sz="0" w:space="0" w:color="auto"/>
                  </w:divBdr>
                  <w:divsChild>
                    <w:div w:id="2081755165">
                      <w:marLeft w:val="0"/>
                      <w:marRight w:val="0"/>
                      <w:marTop w:val="0"/>
                      <w:marBottom w:val="0"/>
                      <w:divBdr>
                        <w:top w:val="none" w:sz="0" w:space="0" w:color="auto"/>
                        <w:left w:val="none" w:sz="0" w:space="0" w:color="auto"/>
                        <w:bottom w:val="none" w:sz="0" w:space="0" w:color="auto"/>
                        <w:right w:val="none" w:sz="0" w:space="0" w:color="auto"/>
                      </w:divBdr>
                      <w:divsChild>
                        <w:div w:id="1227958598">
                          <w:marLeft w:val="0"/>
                          <w:marRight w:val="0"/>
                          <w:marTop w:val="0"/>
                          <w:marBottom w:val="0"/>
                          <w:divBdr>
                            <w:top w:val="none" w:sz="0" w:space="0" w:color="auto"/>
                            <w:left w:val="none" w:sz="0" w:space="0" w:color="auto"/>
                            <w:bottom w:val="none" w:sz="0" w:space="0" w:color="auto"/>
                            <w:right w:val="none" w:sz="0" w:space="0" w:color="auto"/>
                          </w:divBdr>
                          <w:divsChild>
                            <w:div w:id="799497544">
                              <w:marLeft w:val="0"/>
                              <w:marRight w:val="75"/>
                              <w:marTop w:val="0"/>
                              <w:marBottom w:val="0"/>
                              <w:divBdr>
                                <w:top w:val="none" w:sz="0" w:space="0" w:color="auto"/>
                                <w:left w:val="none" w:sz="0" w:space="0" w:color="auto"/>
                                <w:bottom w:val="none" w:sz="0" w:space="0" w:color="auto"/>
                                <w:right w:val="none" w:sz="0" w:space="0" w:color="auto"/>
                              </w:divBdr>
                              <w:divsChild>
                                <w:div w:id="616523804">
                                  <w:marLeft w:val="0"/>
                                  <w:marRight w:val="0"/>
                                  <w:marTop w:val="0"/>
                                  <w:marBottom w:val="0"/>
                                  <w:divBdr>
                                    <w:top w:val="none" w:sz="0" w:space="0" w:color="auto"/>
                                    <w:left w:val="none" w:sz="0" w:space="0" w:color="auto"/>
                                    <w:bottom w:val="none" w:sz="0" w:space="0" w:color="auto"/>
                                    <w:right w:val="none" w:sz="0" w:space="0" w:color="auto"/>
                                  </w:divBdr>
                                  <w:divsChild>
                                    <w:div w:id="1972787444">
                                      <w:marLeft w:val="150"/>
                                      <w:marRight w:val="150"/>
                                      <w:marTop w:val="0"/>
                                      <w:marBottom w:val="0"/>
                                      <w:divBdr>
                                        <w:top w:val="none" w:sz="0" w:space="0" w:color="auto"/>
                                        <w:left w:val="none" w:sz="0" w:space="0" w:color="auto"/>
                                        <w:bottom w:val="none" w:sz="0" w:space="0" w:color="auto"/>
                                        <w:right w:val="none" w:sz="0" w:space="0" w:color="auto"/>
                                      </w:divBdr>
                                      <w:divsChild>
                                        <w:div w:id="1135177105">
                                          <w:marLeft w:val="0"/>
                                          <w:marRight w:val="0"/>
                                          <w:marTop w:val="0"/>
                                          <w:marBottom w:val="0"/>
                                          <w:divBdr>
                                            <w:top w:val="none" w:sz="0" w:space="0" w:color="auto"/>
                                            <w:left w:val="none" w:sz="0" w:space="0" w:color="auto"/>
                                            <w:bottom w:val="none" w:sz="0" w:space="0" w:color="auto"/>
                                            <w:right w:val="none" w:sz="0" w:space="0" w:color="auto"/>
                                          </w:divBdr>
                                          <w:divsChild>
                                            <w:div w:id="5475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845983">
      <w:bodyDiv w:val="1"/>
      <w:marLeft w:val="0"/>
      <w:marRight w:val="0"/>
      <w:marTop w:val="0"/>
      <w:marBottom w:val="0"/>
      <w:divBdr>
        <w:top w:val="none" w:sz="0" w:space="0" w:color="auto"/>
        <w:left w:val="none" w:sz="0" w:space="0" w:color="auto"/>
        <w:bottom w:val="none" w:sz="0" w:space="0" w:color="auto"/>
        <w:right w:val="none" w:sz="0" w:space="0" w:color="auto"/>
      </w:divBdr>
    </w:div>
    <w:div w:id="1289316539">
      <w:bodyDiv w:val="1"/>
      <w:marLeft w:val="0"/>
      <w:marRight w:val="0"/>
      <w:marTop w:val="0"/>
      <w:marBottom w:val="0"/>
      <w:divBdr>
        <w:top w:val="none" w:sz="0" w:space="0" w:color="auto"/>
        <w:left w:val="none" w:sz="0" w:space="0" w:color="auto"/>
        <w:bottom w:val="none" w:sz="0" w:space="0" w:color="auto"/>
        <w:right w:val="none" w:sz="0" w:space="0" w:color="auto"/>
      </w:divBdr>
      <w:divsChild>
        <w:div w:id="1827013978">
          <w:marLeft w:val="-155"/>
          <w:marRight w:val="-155"/>
          <w:marTop w:val="0"/>
          <w:marBottom w:val="0"/>
          <w:divBdr>
            <w:top w:val="none" w:sz="0" w:space="0" w:color="auto"/>
            <w:left w:val="none" w:sz="0" w:space="0" w:color="auto"/>
            <w:bottom w:val="none" w:sz="0" w:space="0" w:color="auto"/>
            <w:right w:val="none" w:sz="0" w:space="0" w:color="auto"/>
          </w:divBdr>
          <w:divsChild>
            <w:div w:id="2085636554">
              <w:marLeft w:val="0"/>
              <w:marRight w:val="0"/>
              <w:marTop w:val="0"/>
              <w:marBottom w:val="0"/>
              <w:divBdr>
                <w:top w:val="none" w:sz="0" w:space="0" w:color="auto"/>
                <w:left w:val="none" w:sz="0" w:space="0" w:color="auto"/>
                <w:bottom w:val="none" w:sz="0" w:space="0" w:color="auto"/>
                <w:right w:val="none" w:sz="0" w:space="0" w:color="auto"/>
              </w:divBdr>
              <w:divsChild>
                <w:div w:id="1357925481">
                  <w:marLeft w:val="0"/>
                  <w:marRight w:val="0"/>
                  <w:marTop w:val="0"/>
                  <w:marBottom w:val="0"/>
                  <w:divBdr>
                    <w:top w:val="none" w:sz="0" w:space="0" w:color="auto"/>
                    <w:left w:val="none" w:sz="0" w:space="0" w:color="auto"/>
                    <w:bottom w:val="none" w:sz="0" w:space="0" w:color="auto"/>
                    <w:right w:val="none" w:sz="0" w:space="0" w:color="auto"/>
                  </w:divBdr>
                  <w:divsChild>
                    <w:div w:id="140655739">
                      <w:marLeft w:val="0"/>
                      <w:marRight w:val="0"/>
                      <w:marTop w:val="0"/>
                      <w:marBottom w:val="0"/>
                      <w:divBdr>
                        <w:top w:val="none" w:sz="0" w:space="0" w:color="auto"/>
                        <w:left w:val="none" w:sz="0" w:space="0" w:color="auto"/>
                        <w:bottom w:val="none" w:sz="0" w:space="0" w:color="auto"/>
                        <w:right w:val="none" w:sz="0" w:space="0" w:color="auto"/>
                      </w:divBdr>
                      <w:divsChild>
                        <w:div w:id="511653678">
                          <w:marLeft w:val="-155"/>
                          <w:marRight w:val="-155"/>
                          <w:marTop w:val="0"/>
                          <w:marBottom w:val="0"/>
                          <w:divBdr>
                            <w:top w:val="none" w:sz="0" w:space="0" w:color="auto"/>
                            <w:left w:val="none" w:sz="0" w:space="0" w:color="auto"/>
                            <w:bottom w:val="none" w:sz="0" w:space="0" w:color="auto"/>
                            <w:right w:val="none" w:sz="0" w:space="0" w:color="auto"/>
                          </w:divBdr>
                          <w:divsChild>
                            <w:div w:id="2139175687">
                              <w:marLeft w:val="0"/>
                              <w:marRight w:val="0"/>
                              <w:marTop w:val="0"/>
                              <w:marBottom w:val="0"/>
                              <w:divBdr>
                                <w:top w:val="none" w:sz="0" w:space="0" w:color="auto"/>
                                <w:left w:val="none" w:sz="0" w:space="0" w:color="auto"/>
                                <w:bottom w:val="none" w:sz="0" w:space="0" w:color="auto"/>
                                <w:right w:val="none" w:sz="0" w:space="0" w:color="auto"/>
                              </w:divBdr>
                              <w:divsChild>
                                <w:div w:id="545331842">
                                  <w:marLeft w:val="0"/>
                                  <w:marRight w:val="0"/>
                                  <w:marTop w:val="0"/>
                                  <w:marBottom w:val="0"/>
                                  <w:divBdr>
                                    <w:top w:val="none" w:sz="0" w:space="0" w:color="auto"/>
                                    <w:left w:val="none" w:sz="0" w:space="0" w:color="auto"/>
                                    <w:bottom w:val="none" w:sz="0" w:space="0" w:color="auto"/>
                                    <w:right w:val="none" w:sz="0" w:space="0" w:color="auto"/>
                                  </w:divBdr>
                                  <w:divsChild>
                                    <w:div w:id="139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908332">
      <w:bodyDiv w:val="1"/>
      <w:marLeft w:val="0"/>
      <w:marRight w:val="0"/>
      <w:marTop w:val="0"/>
      <w:marBottom w:val="0"/>
      <w:divBdr>
        <w:top w:val="none" w:sz="0" w:space="0" w:color="auto"/>
        <w:left w:val="none" w:sz="0" w:space="0" w:color="auto"/>
        <w:bottom w:val="none" w:sz="0" w:space="0" w:color="auto"/>
        <w:right w:val="none" w:sz="0" w:space="0" w:color="auto"/>
      </w:divBdr>
      <w:divsChild>
        <w:div w:id="1683777835">
          <w:marLeft w:val="-155"/>
          <w:marRight w:val="-155"/>
          <w:marTop w:val="0"/>
          <w:marBottom w:val="0"/>
          <w:divBdr>
            <w:top w:val="none" w:sz="0" w:space="0" w:color="auto"/>
            <w:left w:val="none" w:sz="0" w:space="0" w:color="auto"/>
            <w:bottom w:val="none" w:sz="0" w:space="0" w:color="auto"/>
            <w:right w:val="none" w:sz="0" w:space="0" w:color="auto"/>
          </w:divBdr>
          <w:divsChild>
            <w:div w:id="947665510">
              <w:marLeft w:val="0"/>
              <w:marRight w:val="0"/>
              <w:marTop w:val="0"/>
              <w:marBottom w:val="0"/>
              <w:divBdr>
                <w:top w:val="none" w:sz="0" w:space="0" w:color="auto"/>
                <w:left w:val="none" w:sz="0" w:space="0" w:color="auto"/>
                <w:bottom w:val="none" w:sz="0" w:space="0" w:color="auto"/>
                <w:right w:val="none" w:sz="0" w:space="0" w:color="auto"/>
              </w:divBdr>
              <w:divsChild>
                <w:div w:id="1601836385">
                  <w:marLeft w:val="0"/>
                  <w:marRight w:val="0"/>
                  <w:marTop w:val="0"/>
                  <w:marBottom w:val="0"/>
                  <w:divBdr>
                    <w:top w:val="none" w:sz="0" w:space="0" w:color="auto"/>
                    <w:left w:val="none" w:sz="0" w:space="0" w:color="auto"/>
                    <w:bottom w:val="none" w:sz="0" w:space="0" w:color="auto"/>
                    <w:right w:val="none" w:sz="0" w:space="0" w:color="auto"/>
                  </w:divBdr>
                  <w:divsChild>
                    <w:div w:id="110975198">
                      <w:marLeft w:val="0"/>
                      <w:marRight w:val="0"/>
                      <w:marTop w:val="0"/>
                      <w:marBottom w:val="0"/>
                      <w:divBdr>
                        <w:top w:val="none" w:sz="0" w:space="0" w:color="auto"/>
                        <w:left w:val="none" w:sz="0" w:space="0" w:color="auto"/>
                        <w:bottom w:val="none" w:sz="0" w:space="0" w:color="auto"/>
                        <w:right w:val="none" w:sz="0" w:space="0" w:color="auto"/>
                      </w:divBdr>
                      <w:divsChild>
                        <w:div w:id="1557425146">
                          <w:marLeft w:val="-155"/>
                          <w:marRight w:val="-155"/>
                          <w:marTop w:val="0"/>
                          <w:marBottom w:val="0"/>
                          <w:divBdr>
                            <w:top w:val="none" w:sz="0" w:space="0" w:color="auto"/>
                            <w:left w:val="none" w:sz="0" w:space="0" w:color="auto"/>
                            <w:bottom w:val="none" w:sz="0" w:space="0" w:color="auto"/>
                            <w:right w:val="none" w:sz="0" w:space="0" w:color="auto"/>
                          </w:divBdr>
                          <w:divsChild>
                            <w:div w:id="2080210698">
                              <w:marLeft w:val="0"/>
                              <w:marRight w:val="0"/>
                              <w:marTop w:val="0"/>
                              <w:marBottom w:val="0"/>
                              <w:divBdr>
                                <w:top w:val="none" w:sz="0" w:space="0" w:color="auto"/>
                                <w:left w:val="none" w:sz="0" w:space="0" w:color="auto"/>
                                <w:bottom w:val="none" w:sz="0" w:space="0" w:color="auto"/>
                                <w:right w:val="none" w:sz="0" w:space="0" w:color="auto"/>
                              </w:divBdr>
                              <w:divsChild>
                                <w:div w:id="1630475719">
                                  <w:marLeft w:val="0"/>
                                  <w:marRight w:val="0"/>
                                  <w:marTop w:val="0"/>
                                  <w:marBottom w:val="0"/>
                                  <w:divBdr>
                                    <w:top w:val="none" w:sz="0" w:space="0" w:color="auto"/>
                                    <w:left w:val="none" w:sz="0" w:space="0" w:color="auto"/>
                                    <w:bottom w:val="none" w:sz="0" w:space="0" w:color="auto"/>
                                    <w:right w:val="none" w:sz="0" w:space="0" w:color="auto"/>
                                  </w:divBdr>
                                  <w:divsChild>
                                    <w:div w:id="2035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158251">
      <w:bodyDiv w:val="1"/>
      <w:marLeft w:val="0"/>
      <w:marRight w:val="0"/>
      <w:marTop w:val="0"/>
      <w:marBottom w:val="0"/>
      <w:divBdr>
        <w:top w:val="none" w:sz="0" w:space="0" w:color="auto"/>
        <w:left w:val="none" w:sz="0" w:space="0" w:color="auto"/>
        <w:bottom w:val="none" w:sz="0" w:space="0" w:color="auto"/>
        <w:right w:val="none" w:sz="0" w:space="0" w:color="auto"/>
      </w:divBdr>
      <w:divsChild>
        <w:div w:id="2112506614">
          <w:marLeft w:val="302"/>
          <w:marRight w:val="0"/>
          <w:marTop w:val="0"/>
          <w:marBottom w:val="360"/>
          <w:divBdr>
            <w:top w:val="none" w:sz="0" w:space="0" w:color="auto"/>
            <w:left w:val="none" w:sz="0" w:space="0" w:color="auto"/>
            <w:bottom w:val="none" w:sz="0" w:space="0" w:color="auto"/>
            <w:right w:val="none" w:sz="0" w:space="0" w:color="auto"/>
          </w:divBdr>
        </w:div>
      </w:divsChild>
    </w:div>
    <w:div w:id="1467313450">
      <w:bodyDiv w:val="1"/>
      <w:marLeft w:val="0"/>
      <w:marRight w:val="0"/>
      <w:marTop w:val="0"/>
      <w:marBottom w:val="0"/>
      <w:divBdr>
        <w:top w:val="none" w:sz="0" w:space="0" w:color="auto"/>
        <w:left w:val="none" w:sz="0" w:space="0" w:color="auto"/>
        <w:bottom w:val="none" w:sz="0" w:space="0" w:color="auto"/>
        <w:right w:val="none" w:sz="0" w:space="0" w:color="auto"/>
      </w:divBdr>
    </w:div>
    <w:div w:id="1554581478">
      <w:bodyDiv w:val="1"/>
      <w:marLeft w:val="0"/>
      <w:marRight w:val="0"/>
      <w:marTop w:val="0"/>
      <w:marBottom w:val="0"/>
      <w:divBdr>
        <w:top w:val="none" w:sz="0" w:space="0" w:color="auto"/>
        <w:left w:val="none" w:sz="0" w:space="0" w:color="auto"/>
        <w:bottom w:val="none" w:sz="0" w:space="0" w:color="auto"/>
        <w:right w:val="none" w:sz="0" w:space="0" w:color="auto"/>
      </w:divBdr>
    </w:div>
    <w:div w:id="1568806236">
      <w:bodyDiv w:val="1"/>
      <w:marLeft w:val="0"/>
      <w:marRight w:val="0"/>
      <w:marTop w:val="0"/>
      <w:marBottom w:val="0"/>
      <w:divBdr>
        <w:top w:val="none" w:sz="0" w:space="0" w:color="auto"/>
        <w:left w:val="none" w:sz="0" w:space="0" w:color="auto"/>
        <w:bottom w:val="none" w:sz="0" w:space="0" w:color="auto"/>
        <w:right w:val="none" w:sz="0" w:space="0" w:color="auto"/>
      </w:divBdr>
      <w:divsChild>
        <w:div w:id="379213966">
          <w:marLeft w:val="274"/>
          <w:marRight w:val="0"/>
          <w:marTop w:val="0"/>
          <w:marBottom w:val="0"/>
          <w:divBdr>
            <w:top w:val="none" w:sz="0" w:space="0" w:color="auto"/>
            <w:left w:val="none" w:sz="0" w:space="0" w:color="auto"/>
            <w:bottom w:val="none" w:sz="0" w:space="0" w:color="auto"/>
            <w:right w:val="none" w:sz="0" w:space="0" w:color="auto"/>
          </w:divBdr>
        </w:div>
      </w:divsChild>
    </w:div>
    <w:div w:id="1571766609">
      <w:bodyDiv w:val="1"/>
      <w:marLeft w:val="0"/>
      <w:marRight w:val="0"/>
      <w:marTop w:val="0"/>
      <w:marBottom w:val="0"/>
      <w:divBdr>
        <w:top w:val="none" w:sz="0" w:space="0" w:color="auto"/>
        <w:left w:val="none" w:sz="0" w:space="0" w:color="auto"/>
        <w:bottom w:val="none" w:sz="0" w:space="0" w:color="auto"/>
        <w:right w:val="none" w:sz="0" w:space="0" w:color="auto"/>
      </w:divBdr>
      <w:divsChild>
        <w:div w:id="2130778807">
          <w:marLeft w:val="-155"/>
          <w:marRight w:val="-155"/>
          <w:marTop w:val="0"/>
          <w:marBottom w:val="0"/>
          <w:divBdr>
            <w:top w:val="none" w:sz="0" w:space="0" w:color="auto"/>
            <w:left w:val="none" w:sz="0" w:space="0" w:color="auto"/>
            <w:bottom w:val="none" w:sz="0" w:space="0" w:color="auto"/>
            <w:right w:val="none" w:sz="0" w:space="0" w:color="auto"/>
          </w:divBdr>
          <w:divsChild>
            <w:div w:id="1208637900">
              <w:marLeft w:val="0"/>
              <w:marRight w:val="0"/>
              <w:marTop w:val="0"/>
              <w:marBottom w:val="0"/>
              <w:divBdr>
                <w:top w:val="none" w:sz="0" w:space="0" w:color="auto"/>
                <w:left w:val="none" w:sz="0" w:space="0" w:color="auto"/>
                <w:bottom w:val="none" w:sz="0" w:space="0" w:color="auto"/>
                <w:right w:val="none" w:sz="0" w:space="0" w:color="auto"/>
              </w:divBdr>
              <w:divsChild>
                <w:div w:id="1485246073">
                  <w:marLeft w:val="0"/>
                  <w:marRight w:val="0"/>
                  <w:marTop w:val="0"/>
                  <w:marBottom w:val="0"/>
                  <w:divBdr>
                    <w:top w:val="none" w:sz="0" w:space="0" w:color="auto"/>
                    <w:left w:val="none" w:sz="0" w:space="0" w:color="auto"/>
                    <w:bottom w:val="none" w:sz="0" w:space="0" w:color="auto"/>
                    <w:right w:val="none" w:sz="0" w:space="0" w:color="auto"/>
                  </w:divBdr>
                  <w:divsChild>
                    <w:div w:id="1901087658">
                      <w:marLeft w:val="0"/>
                      <w:marRight w:val="0"/>
                      <w:marTop w:val="0"/>
                      <w:marBottom w:val="0"/>
                      <w:divBdr>
                        <w:top w:val="none" w:sz="0" w:space="0" w:color="auto"/>
                        <w:left w:val="none" w:sz="0" w:space="0" w:color="auto"/>
                        <w:bottom w:val="none" w:sz="0" w:space="0" w:color="auto"/>
                        <w:right w:val="none" w:sz="0" w:space="0" w:color="auto"/>
                      </w:divBdr>
                      <w:divsChild>
                        <w:div w:id="2111200122">
                          <w:marLeft w:val="-155"/>
                          <w:marRight w:val="-155"/>
                          <w:marTop w:val="0"/>
                          <w:marBottom w:val="0"/>
                          <w:divBdr>
                            <w:top w:val="none" w:sz="0" w:space="0" w:color="auto"/>
                            <w:left w:val="none" w:sz="0" w:space="0" w:color="auto"/>
                            <w:bottom w:val="none" w:sz="0" w:space="0" w:color="auto"/>
                            <w:right w:val="none" w:sz="0" w:space="0" w:color="auto"/>
                          </w:divBdr>
                          <w:divsChild>
                            <w:div w:id="939992860">
                              <w:marLeft w:val="0"/>
                              <w:marRight w:val="0"/>
                              <w:marTop w:val="0"/>
                              <w:marBottom w:val="0"/>
                              <w:divBdr>
                                <w:top w:val="none" w:sz="0" w:space="0" w:color="auto"/>
                                <w:left w:val="none" w:sz="0" w:space="0" w:color="auto"/>
                                <w:bottom w:val="none" w:sz="0" w:space="0" w:color="auto"/>
                                <w:right w:val="none" w:sz="0" w:space="0" w:color="auto"/>
                              </w:divBdr>
                              <w:divsChild>
                                <w:div w:id="1258096398">
                                  <w:marLeft w:val="0"/>
                                  <w:marRight w:val="0"/>
                                  <w:marTop w:val="0"/>
                                  <w:marBottom w:val="0"/>
                                  <w:divBdr>
                                    <w:top w:val="none" w:sz="0" w:space="0" w:color="auto"/>
                                    <w:left w:val="none" w:sz="0" w:space="0" w:color="auto"/>
                                    <w:bottom w:val="none" w:sz="0" w:space="0" w:color="auto"/>
                                    <w:right w:val="none" w:sz="0" w:space="0" w:color="auto"/>
                                  </w:divBdr>
                                  <w:divsChild>
                                    <w:div w:id="6008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88586">
      <w:bodyDiv w:val="1"/>
      <w:marLeft w:val="0"/>
      <w:marRight w:val="0"/>
      <w:marTop w:val="0"/>
      <w:marBottom w:val="0"/>
      <w:divBdr>
        <w:top w:val="none" w:sz="0" w:space="0" w:color="auto"/>
        <w:left w:val="none" w:sz="0" w:space="0" w:color="auto"/>
        <w:bottom w:val="none" w:sz="0" w:space="0" w:color="auto"/>
        <w:right w:val="none" w:sz="0" w:space="0" w:color="auto"/>
      </w:divBdr>
      <w:divsChild>
        <w:div w:id="423192322">
          <w:marLeft w:val="274"/>
          <w:marRight w:val="0"/>
          <w:marTop w:val="0"/>
          <w:marBottom w:val="0"/>
          <w:divBdr>
            <w:top w:val="none" w:sz="0" w:space="0" w:color="auto"/>
            <w:left w:val="none" w:sz="0" w:space="0" w:color="auto"/>
            <w:bottom w:val="none" w:sz="0" w:space="0" w:color="auto"/>
            <w:right w:val="none" w:sz="0" w:space="0" w:color="auto"/>
          </w:divBdr>
        </w:div>
      </w:divsChild>
    </w:div>
    <w:div w:id="1638339945">
      <w:bodyDiv w:val="1"/>
      <w:marLeft w:val="0"/>
      <w:marRight w:val="0"/>
      <w:marTop w:val="0"/>
      <w:marBottom w:val="0"/>
      <w:divBdr>
        <w:top w:val="none" w:sz="0" w:space="0" w:color="auto"/>
        <w:left w:val="none" w:sz="0" w:space="0" w:color="auto"/>
        <w:bottom w:val="none" w:sz="0" w:space="0" w:color="auto"/>
        <w:right w:val="none" w:sz="0" w:space="0" w:color="auto"/>
      </w:divBdr>
    </w:div>
    <w:div w:id="17135045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135">
          <w:marLeft w:val="274"/>
          <w:marRight w:val="0"/>
          <w:marTop w:val="0"/>
          <w:marBottom w:val="0"/>
          <w:divBdr>
            <w:top w:val="none" w:sz="0" w:space="0" w:color="auto"/>
            <w:left w:val="none" w:sz="0" w:space="0" w:color="auto"/>
            <w:bottom w:val="none" w:sz="0" w:space="0" w:color="auto"/>
            <w:right w:val="none" w:sz="0" w:space="0" w:color="auto"/>
          </w:divBdr>
        </w:div>
        <w:div w:id="1596861698">
          <w:marLeft w:val="274"/>
          <w:marRight w:val="0"/>
          <w:marTop w:val="0"/>
          <w:marBottom w:val="0"/>
          <w:divBdr>
            <w:top w:val="none" w:sz="0" w:space="0" w:color="auto"/>
            <w:left w:val="none" w:sz="0" w:space="0" w:color="auto"/>
            <w:bottom w:val="none" w:sz="0" w:space="0" w:color="auto"/>
            <w:right w:val="none" w:sz="0" w:space="0" w:color="auto"/>
          </w:divBdr>
        </w:div>
        <w:div w:id="1714500280">
          <w:marLeft w:val="274"/>
          <w:marRight w:val="0"/>
          <w:marTop w:val="0"/>
          <w:marBottom w:val="0"/>
          <w:divBdr>
            <w:top w:val="none" w:sz="0" w:space="0" w:color="auto"/>
            <w:left w:val="none" w:sz="0" w:space="0" w:color="auto"/>
            <w:bottom w:val="none" w:sz="0" w:space="0" w:color="auto"/>
            <w:right w:val="none" w:sz="0" w:space="0" w:color="auto"/>
          </w:divBdr>
        </w:div>
      </w:divsChild>
    </w:div>
    <w:div w:id="1727102124">
      <w:bodyDiv w:val="1"/>
      <w:marLeft w:val="0"/>
      <w:marRight w:val="0"/>
      <w:marTop w:val="0"/>
      <w:marBottom w:val="0"/>
      <w:divBdr>
        <w:top w:val="none" w:sz="0" w:space="0" w:color="auto"/>
        <w:left w:val="none" w:sz="0" w:space="0" w:color="auto"/>
        <w:bottom w:val="none" w:sz="0" w:space="0" w:color="auto"/>
        <w:right w:val="none" w:sz="0" w:space="0" w:color="auto"/>
      </w:divBdr>
    </w:div>
    <w:div w:id="1768816883">
      <w:bodyDiv w:val="1"/>
      <w:marLeft w:val="0"/>
      <w:marRight w:val="0"/>
      <w:marTop w:val="0"/>
      <w:marBottom w:val="0"/>
      <w:divBdr>
        <w:top w:val="none" w:sz="0" w:space="0" w:color="auto"/>
        <w:left w:val="none" w:sz="0" w:space="0" w:color="auto"/>
        <w:bottom w:val="none" w:sz="0" w:space="0" w:color="auto"/>
        <w:right w:val="none" w:sz="0" w:space="0" w:color="auto"/>
      </w:divBdr>
      <w:divsChild>
        <w:div w:id="1845046198">
          <w:marLeft w:val="-155"/>
          <w:marRight w:val="-155"/>
          <w:marTop w:val="0"/>
          <w:marBottom w:val="0"/>
          <w:divBdr>
            <w:top w:val="none" w:sz="0" w:space="0" w:color="auto"/>
            <w:left w:val="none" w:sz="0" w:space="0" w:color="auto"/>
            <w:bottom w:val="none" w:sz="0" w:space="0" w:color="auto"/>
            <w:right w:val="none" w:sz="0" w:space="0" w:color="auto"/>
          </w:divBdr>
          <w:divsChild>
            <w:div w:id="560480497">
              <w:marLeft w:val="0"/>
              <w:marRight w:val="0"/>
              <w:marTop w:val="0"/>
              <w:marBottom w:val="0"/>
              <w:divBdr>
                <w:top w:val="none" w:sz="0" w:space="0" w:color="auto"/>
                <w:left w:val="none" w:sz="0" w:space="0" w:color="auto"/>
                <w:bottom w:val="none" w:sz="0" w:space="0" w:color="auto"/>
                <w:right w:val="none" w:sz="0" w:space="0" w:color="auto"/>
              </w:divBdr>
              <w:divsChild>
                <w:div w:id="618754837">
                  <w:marLeft w:val="0"/>
                  <w:marRight w:val="0"/>
                  <w:marTop w:val="0"/>
                  <w:marBottom w:val="0"/>
                  <w:divBdr>
                    <w:top w:val="none" w:sz="0" w:space="0" w:color="auto"/>
                    <w:left w:val="none" w:sz="0" w:space="0" w:color="auto"/>
                    <w:bottom w:val="none" w:sz="0" w:space="0" w:color="auto"/>
                    <w:right w:val="none" w:sz="0" w:space="0" w:color="auto"/>
                  </w:divBdr>
                  <w:divsChild>
                    <w:div w:id="1179660963">
                      <w:marLeft w:val="0"/>
                      <w:marRight w:val="0"/>
                      <w:marTop w:val="0"/>
                      <w:marBottom w:val="0"/>
                      <w:divBdr>
                        <w:top w:val="none" w:sz="0" w:space="0" w:color="auto"/>
                        <w:left w:val="none" w:sz="0" w:space="0" w:color="auto"/>
                        <w:bottom w:val="none" w:sz="0" w:space="0" w:color="auto"/>
                        <w:right w:val="none" w:sz="0" w:space="0" w:color="auto"/>
                      </w:divBdr>
                      <w:divsChild>
                        <w:div w:id="1334256074">
                          <w:marLeft w:val="-155"/>
                          <w:marRight w:val="-155"/>
                          <w:marTop w:val="0"/>
                          <w:marBottom w:val="0"/>
                          <w:divBdr>
                            <w:top w:val="none" w:sz="0" w:space="0" w:color="auto"/>
                            <w:left w:val="none" w:sz="0" w:space="0" w:color="auto"/>
                            <w:bottom w:val="none" w:sz="0" w:space="0" w:color="auto"/>
                            <w:right w:val="none" w:sz="0" w:space="0" w:color="auto"/>
                          </w:divBdr>
                          <w:divsChild>
                            <w:div w:id="899830975">
                              <w:marLeft w:val="0"/>
                              <w:marRight w:val="0"/>
                              <w:marTop w:val="0"/>
                              <w:marBottom w:val="0"/>
                              <w:divBdr>
                                <w:top w:val="none" w:sz="0" w:space="0" w:color="auto"/>
                                <w:left w:val="none" w:sz="0" w:space="0" w:color="auto"/>
                                <w:bottom w:val="none" w:sz="0" w:space="0" w:color="auto"/>
                                <w:right w:val="none" w:sz="0" w:space="0" w:color="auto"/>
                              </w:divBdr>
                              <w:divsChild>
                                <w:div w:id="170340910">
                                  <w:marLeft w:val="0"/>
                                  <w:marRight w:val="0"/>
                                  <w:marTop w:val="0"/>
                                  <w:marBottom w:val="0"/>
                                  <w:divBdr>
                                    <w:top w:val="none" w:sz="0" w:space="0" w:color="auto"/>
                                    <w:left w:val="none" w:sz="0" w:space="0" w:color="auto"/>
                                    <w:bottom w:val="none" w:sz="0" w:space="0" w:color="auto"/>
                                    <w:right w:val="none" w:sz="0" w:space="0" w:color="auto"/>
                                  </w:divBdr>
                                  <w:divsChild>
                                    <w:div w:id="6672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467887">
      <w:bodyDiv w:val="1"/>
      <w:marLeft w:val="0"/>
      <w:marRight w:val="0"/>
      <w:marTop w:val="0"/>
      <w:marBottom w:val="0"/>
      <w:divBdr>
        <w:top w:val="none" w:sz="0" w:space="0" w:color="auto"/>
        <w:left w:val="none" w:sz="0" w:space="0" w:color="auto"/>
        <w:bottom w:val="none" w:sz="0" w:space="0" w:color="auto"/>
        <w:right w:val="none" w:sz="0" w:space="0" w:color="auto"/>
      </w:divBdr>
      <w:divsChild>
        <w:div w:id="291787804">
          <w:marLeft w:val="274"/>
          <w:marRight w:val="0"/>
          <w:marTop w:val="0"/>
          <w:marBottom w:val="0"/>
          <w:divBdr>
            <w:top w:val="none" w:sz="0" w:space="0" w:color="auto"/>
            <w:left w:val="none" w:sz="0" w:space="0" w:color="auto"/>
            <w:bottom w:val="none" w:sz="0" w:space="0" w:color="auto"/>
            <w:right w:val="none" w:sz="0" w:space="0" w:color="auto"/>
          </w:divBdr>
        </w:div>
      </w:divsChild>
    </w:div>
    <w:div w:id="1772435222">
      <w:bodyDiv w:val="1"/>
      <w:marLeft w:val="0"/>
      <w:marRight w:val="0"/>
      <w:marTop w:val="0"/>
      <w:marBottom w:val="0"/>
      <w:divBdr>
        <w:top w:val="none" w:sz="0" w:space="0" w:color="auto"/>
        <w:left w:val="none" w:sz="0" w:space="0" w:color="auto"/>
        <w:bottom w:val="none" w:sz="0" w:space="0" w:color="auto"/>
        <w:right w:val="none" w:sz="0" w:space="0" w:color="auto"/>
      </w:divBdr>
    </w:div>
    <w:div w:id="1862620493">
      <w:bodyDiv w:val="1"/>
      <w:marLeft w:val="0"/>
      <w:marRight w:val="0"/>
      <w:marTop w:val="0"/>
      <w:marBottom w:val="0"/>
      <w:divBdr>
        <w:top w:val="none" w:sz="0" w:space="0" w:color="auto"/>
        <w:left w:val="none" w:sz="0" w:space="0" w:color="auto"/>
        <w:bottom w:val="none" w:sz="0" w:space="0" w:color="auto"/>
        <w:right w:val="none" w:sz="0" w:space="0" w:color="auto"/>
      </w:divBdr>
    </w:div>
    <w:div w:id="1915041728">
      <w:bodyDiv w:val="1"/>
      <w:marLeft w:val="0"/>
      <w:marRight w:val="0"/>
      <w:marTop w:val="0"/>
      <w:marBottom w:val="0"/>
      <w:divBdr>
        <w:top w:val="none" w:sz="0" w:space="0" w:color="auto"/>
        <w:left w:val="none" w:sz="0" w:space="0" w:color="auto"/>
        <w:bottom w:val="none" w:sz="0" w:space="0" w:color="auto"/>
        <w:right w:val="none" w:sz="0" w:space="0" w:color="auto"/>
      </w:divBdr>
      <w:divsChild>
        <w:div w:id="1150751238">
          <w:marLeft w:val="-155"/>
          <w:marRight w:val="-155"/>
          <w:marTop w:val="0"/>
          <w:marBottom w:val="0"/>
          <w:divBdr>
            <w:top w:val="none" w:sz="0" w:space="0" w:color="auto"/>
            <w:left w:val="none" w:sz="0" w:space="0" w:color="auto"/>
            <w:bottom w:val="none" w:sz="0" w:space="0" w:color="auto"/>
            <w:right w:val="none" w:sz="0" w:space="0" w:color="auto"/>
          </w:divBdr>
          <w:divsChild>
            <w:div w:id="2121949609">
              <w:marLeft w:val="0"/>
              <w:marRight w:val="0"/>
              <w:marTop w:val="0"/>
              <w:marBottom w:val="0"/>
              <w:divBdr>
                <w:top w:val="none" w:sz="0" w:space="0" w:color="auto"/>
                <w:left w:val="none" w:sz="0" w:space="0" w:color="auto"/>
                <w:bottom w:val="none" w:sz="0" w:space="0" w:color="auto"/>
                <w:right w:val="none" w:sz="0" w:space="0" w:color="auto"/>
              </w:divBdr>
              <w:divsChild>
                <w:div w:id="1281568464">
                  <w:marLeft w:val="0"/>
                  <w:marRight w:val="0"/>
                  <w:marTop w:val="0"/>
                  <w:marBottom w:val="0"/>
                  <w:divBdr>
                    <w:top w:val="none" w:sz="0" w:space="0" w:color="auto"/>
                    <w:left w:val="none" w:sz="0" w:space="0" w:color="auto"/>
                    <w:bottom w:val="none" w:sz="0" w:space="0" w:color="auto"/>
                    <w:right w:val="none" w:sz="0" w:space="0" w:color="auto"/>
                  </w:divBdr>
                  <w:divsChild>
                    <w:div w:id="1511984791">
                      <w:marLeft w:val="0"/>
                      <w:marRight w:val="0"/>
                      <w:marTop w:val="0"/>
                      <w:marBottom w:val="0"/>
                      <w:divBdr>
                        <w:top w:val="none" w:sz="0" w:space="0" w:color="auto"/>
                        <w:left w:val="none" w:sz="0" w:space="0" w:color="auto"/>
                        <w:bottom w:val="none" w:sz="0" w:space="0" w:color="auto"/>
                        <w:right w:val="none" w:sz="0" w:space="0" w:color="auto"/>
                      </w:divBdr>
                      <w:divsChild>
                        <w:div w:id="1112897090">
                          <w:marLeft w:val="-155"/>
                          <w:marRight w:val="-155"/>
                          <w:marTop w:val="0"/>
                          <w:marBottom w:val="0"/>
                          <w:divBdr>
                            <w:top w:val="none" w:sz="0" w:space="0" w:color="auto"/>
                            <w:left w:val="none" w:sz="0" w:space="0" w:color="auto"/>
                            <w:bottom w:val="none" w:sz="0" w:space="0" w:color="auto"/>
                            <w:right w:val="none" w:sz="0" w:space="0" w:color="auto"/>
                          </w:divBdr>
                          <w:divsChild>
                            <w:div w:id="1238517223">
                              <w:marLeft w:val="0"/>
                              <w:marRight w:val="0"/>
                              <w:marTop w:val="0"/>
                              <w:marBottom w:val="0"/>
                              <w:divBdr>
                                <w:top w:val="none" w:sz="0" w:space="0" w:color="auto"/>
                                <w:left w:val="none" w:sz="0" w:space="0" w:color="auto"/>
                                <w:bottom w:val="none" w:sz="0" w:space="0" w:color="auto"/>
                                <w:right w:val="none" w:sz="0" w:space="0" w:color="auto"/>
                              </w:divBdr>
                              <w:divsChild>
                                <w:div w:id="553277638">
                                  <w:marLeft w:val="0"/>
                                  <w:marRight w:val="0"/>
                                  <w:marTop w:val="0"/>
                                  <w:marBottom w:val="0"/>
                                  <w:divBdr>
                                    <w:top w:val="none" w:sz="0" w:space="0" w:color="auto"/>
                                    <w:left w:val="none" w:sz="0" w:space="0" w:color="auto"/>
                                    <w:bottom w:val="none" w:sz="0" w:space="0" w:color="auto"/>
                                    <w:right w:val="none" w:sz="0" w:space="0" w:color="auto"/>
                                  </w:divBdr>
                                  <w:divsChild>
                                    <w:div w:id="1385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591349">
      <w:bodyDiv w:val="1"/>
      <w:marLeft w:val="0"/>
      <w:marRight w:val="0"/>
      <w:marTop w:val="0"/>
      <w:marBottom w:val="0"/>
      <w:divBdr>
        <w:top w:val="none" w:sz="0" w:space="0" w:color="auto"/>
        <w:left w:val="none" w:sz="0" w:space="0" w:color="auto"/>
        <w:bottom w:val="none" w:sz="0" w:space="0" w:color="auto"/>
        <w:right w:val="none" w:sz="0" w:space="0" w:color="auto"/>
      </w:divBdr>
      <w:divsChild>
        <w:div w:id="962619149">
          <w:marLeft w:val="274"/>
          <w:marRight w:val="0"/>
          <w:marTop w:val="0"/>
          <w:marBottom w:val="0"/>
          <w:divBdr>
            <w:top w:val="none" w:sz="0" w:space="0" w:color="auto"/>
            <w:left w:val="none" w:sz="0" w:space="0" w:color="auto"/>
            <w:bottom w:val="none" w:sz="0" w:space="0" w:color="auto"/>
            <w:right w:val="none" w:sz="0" w:space="0" w:color="auto"/>
          </w:divBdr>
        </w:div>
        <w:div w:id="1355421547">
          <w:marLeft w:val="274"/>
          <w:marRight w:val="0"/>
          <w:marTop w:val="0"/>
          <w:marBottom w:val="0"/>
          <w:divBdr>
            <w:top w:val="none" w:sz="0" w:space="0" w:color="auto"/>
            <w:left w:val="none" w:sz="0" w:space="0" w:color="auto"/>
            <w:bottom w:val="none" w:sz="0" w:space="0" w:color="auto"/>
            <w:right w:val="none" w:sz="0" w:space="0" w:color="auto"/>
          </w:divBdr>
        </w:div>
        <w:div w:id="1399863627">
          <w:marLeft w:val="274"/>
          <w:marRight w:val="0"/>
          <w:marTop w:val="0"/>
          <w:marBottom w:val="0"/>
          <w:divBdr>
            <w:top w:val="none" w:sz="0" w:space="0" w:color="auto"/>
            <w:left w:val="none" w:sz="0" w:space="0" w:color="auto"/>
            <w:bottom w:val="none" w:sz="0" w:space="0" w:color="auto"/>
            <w:right w:val="none" w:sz="0" w:space="0" w:color="auto"/>
          </w:divBdr>
        </w:div>
        <w:div w:id="1606963595">
          <w:marLeft w:val="274"/>
          <w:marRight w:val="0"/>
          <w:marTop w:val="0"/>
          <w:marBottom w:val="0"/>
          <w:divBdr>
            <w:top w:val="none" w:sz="0" w:space="0" w:color="auto"/>
            <w:left w:val="none" w:sz="0" w:space="0" w:color="auto"/>
            <w:bottom w:val="none" w:sz="0" w:space="0" w:color="auto"/>
            <w:right w:val="none" w:sz="0" w:space="0" w:color="auto"/>
          </w:divBdr>
        </w:div>
      </w:divsChild>
    </w:div>
    <w:div w:id="1982228144">
      <w:bodyDiv w:val="1"/>
      <w:marLeft w:val="0"/>
      <w:marRight w:val="0"/>
      <w:marTop w:val="0"/>
      <w:marBottom w:val="0"/>
      <w:divBdr>
        <w:top w:val="none" w:sz="0" w:space="0" w:color="auto"/>
        <w:left w:val="none" w:sz="0" w:space="0" w:color="auto"/>
        <w:bottom w:val="none" w:sz="0" w:space="0" w:color="auto"/>
        <w:right w:val="none" w:sz="0" w:space="0" w:color="auto"/>
      </w:divBdr>
    </w:div>
    <w:div w:id="1999768332">
      <w:bodyDiv w:val="1"/>
      <w:marLeft w:val="0"/>
      <w:marRight w:val="0"/>
      <w:marTop w:val="0"/>
      <w:marBottom w:val="0"/>
      <w:divBdr>
        <w:top w:val="none" w:sz="0" w:space="0" w:color="auto"/>
        <w:left w:val="none" w:sz="0" w:space="0" w:color="auto"/>
        <w:bottom w:val="none" w:sz="0" w:space="0" w:color="auto"/>
        <w:right w:val="none" w:sz="0" w:space="0" w:color="auto"/>
      </w:divBdr>
    </w:div>
    <w:div w:id="2026862848">
      <w:bodyDiv w:val="1"/>
      <w:marLeft w:val="0"/>
      <w:marRight w:val="0"/>
      <w:marTop w:val="0"/>
      <w:marBottom w:val="0"/>
      <w:divBdr>
        <w:top w:val="none" w:sz="0" w:space="0" w:color="auto"/>
        <w:left w:val="none" w:sz="0" w:space="0" w:color="auto"/>
        <w:bottom w:val="none" w:sz="0" w:space="0" w:color="auto"/>
        <w:right w:val="none" w:sz="0" w:space="0" w:color="auto"/>
      </w:divBdr>
      <w:divsChild>
        <w:div w:id="898175704">
          <w:marLeft w:val="274"/>
          <w:marRight w:val="0"/>
          <w:marTop w:val="0"/>
          <w:marBottom w:val="0"/>
          <w:divBdr>
            <w:top w:val="none" w:sz="0" w:space="0" w:color="auto"/>
            <w:left w:val="none" w:sz="0" w:space="0" w:color="auto"/>
            <w:bottom w:val="none" w:sz="0" w:space="0" w:color="auto"/>
            <w:right w:val="none" w:sz="0" w:space="0" w:color="auto"/>
          </w:divBdr>
        </w:div>
      </w:divsChild>
    </w:div>
    <w:div w:id="2031714230">
      <w:bodyDiv w:val="1"/>
      <w:marLeft w:val="0"/>
      <w:marRight w:val="0"/>
      <w:marTop w:val="0"/>
      <w:marBottom w:val="0"/>
      <w:divBdr>
        <w:top w:val="none" w:sz="0" w:space="0" w:color="auto"/>
        <w:left w:val="none" w:sz="0" w:space="0" w:color="auto"/>
        <w:bottom w:val="none" w:sz="0" w:space="0" w:color="auto"/>
        <w:right w:val="none" w:sz="0" w:space="0" w:color="auto"/>
      </w:divBdr>
    </w:div>
    <w:div w:id="2099672049">
      <w:bodyDiv w:val="1"/>
      <w:marLeft w:val="0"/>
      <w:marRight w:val="0"/>
      <w:marTop w:val="0"/>
      <w:marBottom w:val="0"/>
      <w:divBdr>
        <w:top w:val="none" w:sz="0" w:space="0" w:color="auto"/>
        <w:left w:val="none" w:sz="0" w:space="0" w:color="auto"/>
        <w:bottom w:val="none" w:sz="0" w:space="0" w:color="auto"/>
        <w:right w:val="none" w:sz="0" w:space="0" w:color="auto"/>
      </w:divBdr>
      <w:divsChild>
        <w:div w:id="1979646252">
          <w:marLeft w:val="-225"/>
          <w:marRight w:val="-225"/>
          <w:marTop w:val="0"/>
          <w:marBottom w:val="0"/>
          <w:divBdr>
            <w:top w:val="none" w:sz="0" w:space="0" w:color="auto"/>
            <w:left w:val="none" w:sz="0" w:space="0" w:color="auto"/>
            <w:bottom w:val="none" w:sz="0" w:space="0" w:color="auto"/>
            <w:right w:val="none" w:sz="0" w:space="0" w:color="auto"/>
          </w:divBdr>
          <w:divsChild>
            <w:div w:id="794371548">
              <w:marLeft w:val="0"/>
              <w:marRight w:val="0"/>
              <w:marTop w:val="0"/>
              <w:marBottom w:val="0"/>
              <w:divBdr>
                <w:top w:val="none" w:sz="0" w:space="0" w:color="auto"/>
                <w:left w:val="none" w:sz="0" w:space="0" w:color="auto"/>
                <w:bottom w:val="none" w:sz="0" w:space="0" w:color="auto"/>
                <w:right w:val="none" w:sz="0" w:space="0" w:color="auto"/>
              </w:divBdr>
              <w:divsChild>
                <w:div w:id="1332757336">
                  <w:marLeft w:val="0"/>
                  <w:marRight w:val="0"/>
                  <w:marTop w:val="0"/>
                  <w:marBottom w:val="0"/>
                  <w:divBdr>
                    <w:top w:val="none" w:sz="0" w:space="0" w:color="auto"/>
                    <w:left w:val="none" w:sz="0" w:space="0" w:color="auto"/>
                    <w:bottom w:val="none" w:sz="0" w:space="0" w:color="auto"/>
                    <w:right w:val="none" w:sz="0" w:space="0" w:color="auto"/>
                  </w:divBdr>
                  <w:divsChild>
                    <w:div w:id="2127264468">
                      <w:marLeft w:val="0"/>
                      <w:marRight w:val="0"/>
                      <w:marTop w:val="0"/>
                      <w:marBottom w:val="0"/>
                      <w:divBdr>
                        <w:top w:val="none" w:sz="0" w:space="0" w:color="auto"/>
                        <w:left w:val="none" w:sz="0" w:space="0" w:color="auto"/>
                        <w:bottom w:val="none" w:sz="0" w:space="0" w:color="auto"/>
                        <w:right w:val="none" w:sz="0" w:space="0" w:color="auto"/>
                      </w:divBdr>
                      <w:divsChild>
                        <w:div w:id="339046348">
                          <w:marLeft w:val="-225"/>
                          <w:marRight w:val="-225"/>
                          <w:marTop w:val="0"/>
                          <w:marBottom w:val="0"/>
                          <w:divBdr>
                            <w:top w:val="none" w:sz="0" w:space="0" w:color="auto"/>
                            <w:left w:val="none" w:sz="0" w:space="0" w:color="auto"/>
                            <w:bottom w:val="none" w:sz="0" w:space="0" w:color="auto"/>
                            <w:right w:val="none" w:sz="0" w:space="0" w:color="auto"/>
                          </w:divBdr>
                          <w:divsChild>
                            <w:div w:id="1884520304">
                              <w:marLeft w:val="0"/>
                              <w:marRight w:val="0"/>
                              <w:marTop w:val="0"/>
                              <w:marBottom w:val="0"/>
                              <w:divBdr>
                                <w:top w:val="none" w:sz="0" w:space="0" w:color="auto"/>
                                <w:left w:val="none" w:sz="0" w:space="0" w:color="auto"/>
                                <w:bottom w:val="none" w:sz="0" w:space="0" w:color="auto"/>
                                <w:right w:val="none" w:sz="0" w:space="0" w:color="auto"/>
                              </w:divBdr>
                              <w:divsChild>
                                <w:div w:id="862590784">
                                  <w:marLeft w:val="0"/>
                                  <w:marRight w:val="0"/>
                                  <w:marTop w:val="0"/>
                                  <w:marBottom w:val="0"/>
                                  <w:divBdr>
                                    <w:top w:val="none" w:sz="0" w:space="0" w:color="auto"/>
                                    <w:left w:val="none" w:sz="0" w:space="0" w:color="auto"/>
                                    <w:bottom w:val="none" w:sz="0" w:space="0" w:color="auto"/>
                                    <w:right w:val="none" w:sz="0" w:space="0" w:color="auto"/>
                                  </w:divBdr>
                                  <w:divsChild>
                                    <w:div w:id="1076980231">
                                      <w:marLeft w:val="0"/>
                                      <w:marRight w:val="0"/>
                                      <w:marTop w:val="0"/>
                                      <w:marBottom w:val="0"/>
                                      <w:divBdr>
                                        <w:top w:val="none" w:sz="0" w:space="0" w:color="auto"/>
                                        <w:left w:val="none" w:sz="0" w:space="0" w:color="auto"/>
                                        <w:bottom w:val="none" w:sz="0" w:space="0" w:color="auto"/>
                                        <w:right w:val="none" w:sz="0" w:space="0" w:color="auto"/>
                                      </w:divBdr>
                                      <w:divsChild>
                                        <w:div w:id="389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ba.gov/funding-programs/loans/coronavirus-relief-o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Business Client Notification Letter_COVID-19_4-9-20 final</vt:lpstr>
    </vt:vector>
  </TitlesOfParts>
  <Company>CAMICO</Company>
  <LinksUpToDate>false</LinksUpToDate>
  <CharactersWithSpaces>7409</CharactersWithSpaces>
  <SharedDoc>false</SharedDoc>
  <HLinks>
    <vt:vector size="6" baseType="variant">
      <vt:variant>
        <vt:i4>4587530</vt:i4>
      </vt:variant>
      <vt:variant>
        <vt:i4>0</vt:i4>
      </vt:variant>
      <vt:variant>
        <vt:i4>0</vt:i4>
      </vt:variant>
      <vt:variant>
        <vt:i4>5</vt:i4>
      </vt:variant>
      <vt:variant>
        <vt:lpwstr>https://www.sba.gov/funding-programs/loans/coronavirus-relief-options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Client Notification Letter_COVID-19_4-9-20 final</dc:title>
  <dc:subject/>
  <dc:creator>CAMICO</dc:creator>
  <cp:keywords/>
  <dc:description>(C) CAMICO. All rights reserved.</dc:description>
  <cp:lastModifiedBy>Suzanne Holl</cp:lastModifiedBy>
  <cp:revision>2</cp:revision>
  <cp:lastPrinted>2017-09-15T00:17:00Z</cp:lastPrinted>
  <dcterms:created xsi:type="dcterms:W3CDTF">2020-04-17T19:57:00Z</dcterms:created>
  <dcterms:modified xsi:type="dcterms:W3CDTF">2020-04-17T19:57:00Z</dcterms:modified>
</cp:coreProperties>
</file>