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D95D0F" w:rsidP="00050A02">
      <w:pPr>
        <w:pStyle w:val="Title"/>
        <w:tabs>
          <w:tab w:val="left" w:pos="1245"/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bookmarkEnd w:id="0"/>
      <w:r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87012D" w:rsidRDefault="0087012D" w:rsidP="00ED556F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120"/>
        <w:ind w:left="-90"/>
        <w:rPr>
          <w:sz w:val="4"/>
          <w:szCs w:val="4"/>
        </w:rPr>
      </w:pPr>
      <w:r w:rsidRPr="0087012D">
        <w:rPr>
          <w:sz w:val="4"/>
          <w:szCs w:val="4"/>
        </w:rPr>
        <w:br/>
      </w:r>
      <w:r w:rsidR="00ED4A5B">
        <w:rPr>
          <w:sz w:val="24"/>
          <w:szCs w:val="24"/>
        </w:rPr>
        <w:t xml:space="preserve"> </w:t>
      </w:r>
      <w:r w:rsidR="00D95D0F" w:rsidRPr="0087012D">
        <w:rPr>
          <w:sz w:val="24"/>
          <w:szCs w:val="24"/>
        </w:rPr>
        <w:t>Financial Institution Supplement</w:t>
      </w:r>
      <w:r w:rsidR="00D95D0F" w:rsidRPr="0087012D">
        <w:rPr>
          <w:sz w:val="24"/>
          <w:szCs w:val="24"/>
        </w:rPr>
        <w:tab/>
        <w:t>S-8.2</w:t>
      </w:r>
      <w:r>
        <w:rPr>
          <w:sz w:val="24"/>
          <w:szCs w:val="24"/>
        </w:rPr>
        <w:br/>
      </w:r>
    </w:p>
    <w:p w:rsidR="00D95D0F" w:rsidRPr="0087012D" w:rsidRDefault="00D95D0F" w:rsidP="007A1EB0">
      <w:pPr>
        <w:ind w:left="-90"/>
        <w:rPr>
          <w:rFonts w:ascii="Arial" w:hAnsi="Arial" w:cs="Arial"/>
          <w:b/>
          <w:sz w:val="20"/>
        </w:rPr>
      </w:pPr>
      <w:r w:rsidRPr="0087012D">
        <w:rPr>
          <w:rFonts w:ascii="Arial" w:hAnsi="Arial" w:cs="Arial"/>
          <w:b/>
          <w:sz w:val="20"/>
        </w:rPr>
        <w:t xml:space="preserve">Complete a separate form for </w:t>
      </w:r>
      <w:r w:rsidRPr="008E573C">
        <w:rPr>
          <w:rFonts w:ascii="Arial" w:hAnsi="Arial" w:cs="Arial"/>
          <w:b/>
          <w:sz w:val="20"/>
          <w:u w:val="single"/>
        </w:rPr>
        <w:t>each</w:t>
      </w:r>
      <w:r w:rsidRPr="0087012D">
        <w:rPr>
          <w:rFonts w:ascii="Arial" w:hAnsi="Arial" w:cs="Arial"/>
          <w:b/>
          <w:sz w:val="20"/>
        </w:rPr>
        <w:t xml:space="preserve"> institution for which services have been performed during the past five</w:t>
      </w:r>
      <w:r w:rsidR="00ED4A5B">
        <w:rPr>
          <w:rFonts w:ascii="Arial" w:hAnsi="Arial" w:cs="Arial"/>
          <w:b/>
          <w:sz w:val="20"/>
        </w:rPr>
        <w:t xml:space="preserve"> (5) </w:t>
      </w:r>
      <w:r w:rsidRPr="0087012D">
        <w:rPr>
          <w:rFonts w:ascii="Arial" w:hAnsi="Arial" w:cs="Arial"/>
          <w:b/>
          <w:sz w:val="20"/>
        </w:rPr>
        <w:t xml:space="preserve">years. (If </w:t>
      </w:r>
      <w:r w:rsidR="000B5FAA">
        <w:rPr>
          <w:rFonts w:ascii="Arial" w:hAnsi="Arial" w:cs="Arial"/>
          <w:b/>
          <w:sz w:val="20"/>
        </w:rPr>
        <w:t xml:space="preserve">client is a </w:t>
      </w:r>
      <w:r w:rsidRPr="0087012D">
        <w:rPr>
          <w:rFonts w:ascii="Arial" w:hAnsi="Arial" w:cs="Arial"/>
          <w:b/>
          <w:sz w:val="20"/>
        </w:rPr>
        <w:t xml:space="preserve">holding company, complete for each </w:t>
      </w:r>
      <w:r w:rsidR="008442ED">
        <w:rPr>
          <w:rFonts w:ascii="Arial" w:hAnsi="Arial" w:cs="Arial"/>
          <w:b/>
          <w:sz w:val="20"/>
        </w:rPr>
        <w:t xml:space="preserve">of its </w:t>
      </w:r>
      <w:r w:rsidRPr="0087012D">
        <w:rPr>
          <w:rFonts w:ascii="Arial" w:hAnsi="Arial" w:cs="Arial"/>
          <w:b/>
          <w:sz w:val="20"/>
        </w:rPr>
        <w:t>financial institution</w:t>
      </w:r>
      <w:r w:rsidR="008442ED">
        <w:rPr>
          <w:rFonts w:ascii="Arial" w:hAnsi="Arial" w:cs="Arial"/>
          <w:b/>
          <w:sz w:val="20"/>
        </w:rPr>
        <w:t>s</w:t>
      </w:r>
      <w:r w:rsidRPr="0087012D">
        <w:rPr>
          <w:rFonts w:ascii="Arial" w:hAnsi="Arial" w:cs="Arial"/>
          <w:b/>
          <w:sz w:val="20"/>
        </w:rPr>
        <w:t>.)</w:t>
      </w:r>
      <w:r w:rsidR="0087012D">
        <w:rPr>
          <w:rFonts w:ascii="Arial" w:hAnsi="Arial" w:cs="Arial"/>
          <w:b/>
          <w:sz w:val="20"/>
        </w:rPr>
        <w:br/>
      </w:r>
    </w:p>
    <w:p w:rsidR="00D95D0F" w:rsidRPr="00290E4A" w:rsidRDefault="00D95D0F" w:rsidP="008A5B99">
      <w:pPr>
        <w:tabs>
          <w:tab w:val="left" w:pos="270"/>
          <w:tab w:val="left" w:pos="540"/>
          <w:tab w:val="right" w:pos="10080"/>
        </w:tabs>
        <w:spacing w:after="60"/>
        <w:ind w:left="-90"/>
        <w:rPr>
          <w:sz w:val="20"/>
          <w:u w:val="single"/>
        </w:rPr>
      </w:pPr>
      <w:r w:rsidRPr="00290E4A">
        <w:rPr>
          <w:sz w:val="20"/>
        </w:rPr>
        <w:t>1.</w:t>
      </w:r>
      <w:r w:rsidRPr="00290E4A">
        <w:rPr>
          <w:sz w:val="20"/>
        </w:rPr>
        <w:tab/>
        <w:t>a.</w:t>
      </w:r>
      <w:r w:rsidRPr="00290E4A">
        <w:rPr>
          <w:sz w:val="20"/>
        </w:rPr>
        <w:tab/>
        <w:t>Name of institution:</w:t>
      </w:r>
      <w:r w:rsidR="00BA52D7">
        <w:rPr>
          <w:sz w:val="20"/>
        </w:rPr>
        <w:t xml:space="preserve"> </w:t>
      </w:r>
      <w:r w:rsidRPr="00290E4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0B5FAA" w:rsidRPr="00290E4A" w:rsidRDefault="000B5FAA" w:rsidP="00042C40">
      <w:pPr>
        <w:tabs>
          <w:tab w:val="left" w:pos="540"/>
          <w:tab w:val="right" w:pos="10080"/>
        </w:tabs>
        <w:spacing w:after="60"/>
        <w:rPr>
          <w:sz w:val="20"/>
        </w:rPr>
      </w:pPr>
      <w:r w:rsidRPr="00290E4A">
        <w:rPr>
          <w:sz w:val="20"/>
        </w:rPr>
        <w:t xml:space="preserve">          </w:t>
      </w:r>
      <w:r w:rsidR="00A032A7" w:rsidRPr="00290E4A">
        <w:rPr>
          <w:sz w:val="20"/>
        </w:rPr>
        <w:t xml:space="preserve"> </w:t>
      </w:r>
      <w:r w:rsidRPr="00290E4A">
        <w:rPr>
          <w:sz w:val="20"/>
        </w:rPr>
        <w:t xml:space="preserve">Name of Holding Company (if applicable): </w:t>
      </w:r>
      <w:r w:rsidRPr="00290E4A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8C0112">
      <w:pPr>
        <w:tabs>
          <w:tab w:val="left" w:pos="270"/>
          <w:tab w:val="left" w:pos="540"/>
          <w:tab w:val="right" w:pos="10080"/>
        </w:tabs>
        <w:spacing w:after="200"/>
        <w:rPr>
          <w:sz w:val="20"/>
        </w:rPr>
      </w:pPr>
      <w:r w:rsidRPr="00290E4A">
        <w:rPr>
          <w:sz w:val="20"/>
        </w:rPr>
        <w:tab/>
        <w:t>b.</w:t>
      </w:r>
      <w:r w:rsidRPr="00290E4A">
        <w:rPr>
          <w:sz w:val="20"/>
        </w:rPr>
        <w:tab/>
        <w:t xml:space="preserve">Address of institution: </w:t>
      </w:r>
      <w:r w:rsidRPr="00290E4A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8A5B99">
      <w:pPr>
        <w:tabs>
          <w:tab w:val="left" w:pos="270"/>
          <w:tab w:val="left" w:pos="450"/>
          <w:tab w:val="left" w:pos="2430"/>
          <w:tab w:val="left" w:pos="3960"/>
          <w:tab w:val="left" w:pos="5310"/>
          <w:tab w:val="left" w:pos="7380"/>
          <w:tab w:val="left" w:pos="10080"/>
        </w:tabs>
        <w:spacing w:after="200"/>
        <w:ind w:left="274" w:hanging="364"/>
        <w:rPr>
          <w:sz w:val="20"/>
        </w:rPr>
      </w:pPr>
      <w:r w:rsidRPr="00290E4A">
        <w:rPr>
          <w:sz w:val="20"/>
        </w:rPr>
        <w:t>2.</w:t>
      </w:r>
      <w:r w:rsidRPr="00290E4A">
        <w:rPr>
          <w:sz w:val="20"/>
        </w:rPr>
        <w:tab/>
        <w:t>Type of institution (Financial Institutions are defined as Banks, Bank Holding Companies, Savings Associations, Savings &amp; Loans, Credit Unions, Thrifts, Insurance Companies, Investment and Mortgage Banks</w:t>
      </w:r>
      <w:r w:rsidR="0028214D" w:rsidRPr="00290E4A">
        <w:rPr>
          <w:sz w:val="20"/>
        </w:rPr>
        <w:t>, Broker/Dealers</w:t>
      </w:r>
      <w:r w:rsidRPr="00290E4A">
        <w:rPr>
          <w:sz w:val="20"/>
        </w:rPr>
        <w:t>):</w:t>
      </w:r>
      <w:r w:rsidR="008C0112" w:rsidRPr="00290E4A">
        <w:rPr>
          <w:sz w:val="20"/>
        </w:rPr>
        <w:t xml:space="preserve"> </w:t>
      </w:r>
      <w:bookmarkStart w:id="1" w:name="Text11"/>
      <w:r w:rsidR="000D7FF0" w:rsidRPr="00290E4A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7FF0" w:rsidRPr="00290E4A">
        <w:rPr>
          <w:sz w:val="20"/>
          <w:u w:val="single"/>
        </w:rPr>
        <w:instrText xml:space="preserve"> FORMTEXT </w:instrText>
      </w:r>
      <w:r w:rsidR="000D7FF0" w:rsidRPr="00290E4A">
        <w:rPr>
          <w:sz w:val="20"/>
          <w:u w:val="single"/>
        </w:rPr>
      </w:r>
      <w:r w:rsidR="000D7FF0" w:rsidRPr="00290E4A">
        <w:rPr>
          <w:sz w:val="20"/>
          <w:u w:val="single"/>
        </w:rPr>
        <w:fldChar w:fldCharType="separate"/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noProof/>
          <w:sz w:val="20"/>
          <w:u w:val="single"/>
        </w:rPr>
        <w:t> </w:t>
      </w:r>
      <w:r w:rsidR="000D7FF0" w:rsidRPr="00290E4A">
        <w:rPr>
          <w:sz w:val="20"/>
          <w:u w:val="single"/>
        </w:rPr>
        <w:fldChar w:fldCharType="end"/>
      </w:r>
      <w:bookmarkEnd w:id="1"/>
      <w:r w:rsidR="008C0112" w:rsidRPr="00290E4A">
        <w:rPr>
          <w:sz w:val="20"/>
        </w:rPr>
        <w:tab/>
      </w:r>
      <w:r w:rsidR="008C0112" w:rsidRPr="00290E4A">
        <w:rPr>
          <w:sz w:val="20"/>
        </w:rPr>
        <w:tab/>
      </w:r>
    </w:p>
    <w:p w:rsidR="00D95D0F" w:rsidRPr="00290E4A" w:rsidRDefault="00D95D0F" w:rsidP="008A5B99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200"/>
        <w:ind w:left="-90"/>
        <w:rPr>
          <w:sz w:val="22"/>
        </w:rPr>
      </w:pPr>
      <w:r w:rsidRPr="00290E4A">
        <w:rPr>
          <w:sz w:val="20"/>
        </w:rPr>
        <w:t>3.</w:t>
      </w:r>
      <w:r w:rsidRPr="00290E4A">
        <w:rPr>
          <w:sz w:val="20"/>
        </w:rPr>
        <w:tab/>
        <w:t>Are annual engagement letters used for th</w:t>
      </w:r>
      <w:r w:rsidR="008442ED" w:rsidRPr="00290E4A">
        <w:rPr>
          <w:sz w:val="20"/>
        </w:rPr>
        <w:t>e</w:t>
      </w:r>
      <w:r w:rsidRPr="00290E4A">
        <w:rPr>
          <w:sz w:val="20"/>
        </w:rPr>
        <w:t>s</w:t>
      </w:r>
      <w:r w:rsidR="008442ED" w:rsidRPr="00290E4A">
        <w:rPr>
          <w:sz w:val="20"/>
        </w:rPr>
        <w:t>e</w:t>
      </w:r>
      <w:r w:rsidRPr="00290E4A">
        <w:rPr>
          <w:sz w:val="20"/>
        </w:rPr>
        <w:t xml:space="preserve"> service</w:t>
      </w:r>
      <w:r w:rsidR="008442ED" w:rsidRPr="00290E4A">
        <w:rPr>
          <w:sz w:val="20"/>
        </w:rPr>
        <w:t>s</w:t>
      </w:r>
      <w:r w:rsidRPr="00290E4A">
        <w:rPr>
          <w:sz w:val="20"/>
        </w:rPr>
        <w:t>?</w:t>
      </w:r>
      <w:bookmarkStart w:id="2" w:name="Check1"/>
      <w:r w:rsidR="000D7FF0" w:rsidRPr="00290E4A">
        <w:rPr>
          <w:sz w:val="22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bookmarkEnd w:id="2"/>
      <w:r w:rsidR="003F15B5" w:rsidRPr="00290E4A">
        <w:rPr>
          <w:sz w:val="20"/>
        </w:rPr>
        <w:t xml:space="preserve"> Yes  </w:t>
      </w:r>
      <w:bookmarkStart w:id="3" w:name="Check2"/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bookmarkEnd w:id="3"/>
      <w:r w:rsidR="003F15B5" w:rsidRPr="00290E4A">
        <w:rPr>
          <w:sz w:val="20"/>
        </w:rPr>
        <w:t xml:space="preserve"> No</w:t>
      </w:r>
    </w:p>
    <w:p w:rsidR="00D95D0F" w:rsidRPr="00290E4A" w:rsidRDefault="00D95D0F" w:rsidP="008A5B99">
      <w:pPr>
        <w:tabs>
          <w:tab w:val="left" w:pos="270"/>
          <w:tab w:val="left" w:pos="450"/>
          <w:tab w:val="left" w:pos="10080"/>
        </w:tabs>
        <w:spacing w:after="200"/>
        <w:ind w:left="-90"/>
        <w:rPr>
          <w:sz w:val="20"/>
          <w:u w:val="single"/>
        </w:rPr>
      </w:pPr>
      <w:r w:rsidRPr="00290E4A">
        <w:rPr>
          <w:sz w:val="20"/>
        </w:rPr>
        <w:t>4.</w:t>
      </w:r>
      <w:r w:rsidRPr="00290E4A">
        <w:rPr>
          <w:sz w:val="20"/>
        </w:rPr>
        <w:tab/>
        <w:t xml:space="preserve">Describe the services performed: </w:t>
      </w:r>
      <w:r w:rsidRPr="00290E4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28214D" w:rsidRPr="00290E4A" w:rsidRDefault="0028214D" w:rsidP="008A5B99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100"/>
        <w:ind w:left="-90"/>
        <w:rPr>
          <w:sz w:val="20"/>
        </w:rPr>
      </w:pPr>
      <w:r w:rsidRPr="00290E4A">
        <w:rPr>
          <w:sz w:val="20"/>
        </w:rPr>
        <w:t xml:space="preserve">5.  </w:t>
      </w:r>
      <w:r w:rsidR="008A5B99">
        <w:rPr>
          <w:sz w:val="20"/>
        </w:rPr>
        <w:tab/>
      </w:r>
      <w:r w:rsidRPr="00290E4A">
        <w:rPr>
          <w:sz w:val="20"/>
        </w:rPr>
        <w:t xml:space="preserve">If audit services were provided, has the </w:t>
      </w:r>
      <w:r w:rsidR="00795A39">
        <w:rPr>
          <w:sz w:val="20"/>
        </w:rPr>
        <w:t>F</w:t>
      </w:r>
      <w:r w:rsidRPr="00290E4A">
        <w:rPr>
          <w:sz w:val="20"/>
        </w:rPr>
        <w:t xml:space="preserve">irm ever issued a going </w:t>
      </w:r>
      <w:r w:rsidR="000B5FAA" w:rsidRPr="00290E4A">
        <w:rPr>
          <w:sz w:val="20"/>
        </w:rPr>
        <w:t>concern</w:t>
      </w:r>
      <w:r w:rsidRPr="00290E4A">
        <w:rPr>
          <w:sz w:val="20"/>
        </w:rPr>
        <w:t xml:space="preserve"> qualification?                              </w:t>
      </w:r>
      <w:r w:rsidR="00290E4A">
        <w:rPr>
          <w:sz w:val="20"/>
        </w:rPr>
        <w:tab/>
      </w:r>
      <w:r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E4A">
        <w:rPr>
          <w:sz w:val="20"/>
        </w:rPr>
        <w:instrText xml:space="preserve"> FORMCHECKBOX </w:instrText>
      </w:r>
      <w:r w:rsidRPr="00290E4A">
        <w:rPr>
          <w:sz w:val="20"/>
        </w:rPr>
      </w:r>
      <w:r w:rsidRPr="00290E4A">
        <w:rPr>
          <w:sz w:val="20"/>
        </w:rPr>
        <w:fldChar w:fldCharType="end"/>
      </w:r>
      <w:r w:rsidRPr="00290E4A">
        <w:rPr>
          <w:sz w:val="20"/>
        </w:rPr>
        <w:t xml:space="preserve"> Yes  </w:t>
      </w:r>
      <w:r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0E4A">
        <w:rPr>
          <w:sz w:val="20"/>
        </w:rPr>
        <w:instrText xml:space="preserve"> FORMCHECKBOX </w:instrText>
      </w:r>
      <w:r w:rsidRPr="00290E4A">
        <w:rPr>
          <w:sz w:val="20"/>
        </w:rPr>
      </w:r>
      <w:r w:rsidRPr="00290E4A">
        <w:rPr>
          <w:sz w:val="20"/>
        </w:rPr>
        <w:fldChar w:fldCharType="end"/>
      </w:r>
      <w:r w:rsidRPr="00290E4A">
        <w:rPr>
          <w:sz w:val="20"/>
        </w:rPr>
        <w:t xml:space="preserve"> No</w:t>
      </w:r>
    </w:p>
    <w:p w:rsidR="0028214D" w:rsidRPr="00290E4A" w:rsidRDefault="0028214D" w:rsidP="008A5B99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200"/>
        <w:rPr>
          <w:sz w:val="20"/>
          <w:u w:val="single"/>
        </w:rPr>
      </w:pPr>
      <w:r w:rsidRPr="00290E4A">
        <w:rPr>
          <w:sz w:val="20"/>
        </w:rPr>
        <w:t xml:space="preserve">     If </w:t>
      </w:r>
      <w:r w:rsidR="00BA52D7">
        <w:rPr>
          <w:sz w:val="20"/>
        </w:rPr>
        <w:t>“Yes”</w:t>
      </w:r>
      <w:r w:rsidRPr="00290E4A">
        <w:rPr>
          <w:sz w:val="20"/>
        </w:rPr>
        <w:t xml:space="preserve">, provide year(s) issued and report </w:t>
      </w:r>
      <w:r w:rsidRPr="00D5373C">
        <w:rPr>
          <w:sz w:val="20"/>
        </w:rPr>
        <w:t>date(s)</w:t>
      </w:r>
      <w:r w:rsidR="00D5373C">
        <w:rPr>
          <w:sz w:val="20"/>
        </w:rPr>
        <w:t xml:space="preserve">:  </w:t>
      </w:r>
      <w:r w:rsidR="00D5373C" w:rsidRPr="00290E4A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73C" w:rsidRPr="00290E4A">
        <w:rPr>
          <w:sz w:val="20"/>
          <w:u w:val="single"/>
        </w:rPr>
        <w:instrText xml:space="preserve"> FORMTEXT </w:instrText>
      </w:r>
      <w:r w:rsidR="00D5373C" w:rsidRPr="00290E4A">
        <w:rPr>
          <w:sz w:val="20"/>
          <w:u w:val="single"/>
        </w:rPr>
      </w:r>
      <w:r w:rsidR="00D5373C" w:rsidRPr="00290E4A">
        <w:rPr>
          <w:sz w:val="20"/>
          <w:u w:val="single"/>
        </w:rPr>
        <w:fldChar w:fldCharType="separate"/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noProof/>
          <w:sz w:val="20"/>
          <w:u w:val="single"/>
        </w:rPr>
        <w:t> </w:t>
      </w:r>
      <w:r w:rsidR="00D5373C" w:rsidRPr="00290E4A">
        <w:rPr>
          <w:sz w:val="20"/>
          <w:u w:val="single"/>
        </w:rPr>
        <w:fldChar w:fldCharType="end"/>
      </w:r>
      <w:r w:rsidRPr="00290E4A">
        <w:rPr>
          <w:sz w:val="20"/>
          <w:u w:val="single"/>
        </w:rPr>
        <w:t xml:space="preserve">   </w:t>
      </w:r>
    </w:p>
    <w:p w:rsidR="00D95D0F" w:rsidRPr="00290E4A" w:rsidRDefault="000B5FAA" w:rsidP="008A5B99">
      <w:pPr>
        <w:tabs>
          <w:tab w:val="left" w:pos="270"/>
          <w:tab w:val="left" w:pos="540"/>
          <w:tab w:val="left" w:pos="2340"/>
          <w:tab w:val="left" w:pos="2610"/>
          <w:tab w:val="left" w:pos="2880"/>
          <w:tab w:val="left" w:pos="5760"/>
          <w:tab w:val="right" w:pos="10080"/>
        </w:tabs>
        <w:spacing w:after="60"/>
        <w:ind w:left="-90"/>
        <w:rPr>
          <w:sz w:val="20"/>
        </w:rPr>
      </w:pPr>
      <w:r w:rsidRPr="00290E4A">
        <w:rPr>
          <w:sz w:val="20"/>
        </w:rPr>
        <w:t>6</w:t>
      </w:r>
      <w:r w:rsidR="00D95D0F" w:rsidRPr="00290E4A">
        <w:rPr>
          <w:sz w:val="20"/>
        </w:rPr>
        <w:t>.</w:t>
      </w:r>
      <w:r w:rsidR="00D95D0F" w:rsidRPr="00290E4A">
        <w:rPr>
          <w:sz w:val="20"/>
        </w:rPr>
        <w:tab/>
        <w:t>a.</w:t>
      </w:r>
      <w:r w:rsidR="00D95D0F" w:rsidRPr="00290E4A">
        <w:rPr>
          <w:sz w:val="20"/>
        </w:rPr>
        <w:tab/>
        <w:t xml:space="preserve">Institution's equity to asset ratio for the most recent quarter: </w:t>
      </w:r>
      <w:r w:rsidR="00D95D0F" w:rsidRPr="00290E4A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5D0F" w:rsidRPr="00290E4A">
        <w:rPr>
          <w:sz w:val="20"/>
          <w:u w:val="single"/>
        </w:rPr>
        <w:instrText xml:space="preserve"> FORMTEXT </w:instrText>
      </w:r>
      <w:r w:rsidR="00D95D0F" w:rsidRPr="00290E4A">
        <w:rPr>
          <w:sz w:val="20"/>
          <w:u w:val="single"/>
        </w:rPr>
      </w:r>
      <w:r w:rsidR="00D95D0F" w:rsidRPr="00290E4A">
        <w:rPr>
          <w:sz w:val="20"/>
          <w:u w:val="single"/>
        </w:rPr>
        <w:fldChar w:fldCharType="separate"/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noProof/>
          <w:sz w:val="20"/>
          <w:u w:val="single"/>
        </w:rPr>
        <w:t> </w:t>
      </w:r>
      <w:r w:rsidR="00D95D0F" w:rsidRPr="00290E4A">
        <w:rPr>
          <w:sz w:val="20"/>
          <w:u w:val="single"/>
        </w:rPr>
        <w:fldChar w:fldCharType="end"/>
      </w:r>
    </w:p>
    <w:p w:rsidR="00D95D0F" w:rsidRPr="00290E4A" w:rsidRDefault="00D95D0F" w:rsidP="006A58BC">
      <w:pPr>
        <w:tabs>
          <w:tab w:val="left" w:pos="270"/>
          <w:tab w:val="left" w:pos="540"/>
          <w:tab w:val="left" w:pos="2340"/>
          <w:tab w:val="left" w:pos="2610"/>
          <w:tab w:val="left" w:pos="2880"/>
          <w:tab w:val="left" w:pos="10080"/>
        </w:tabs>
        <w:spacing w:after="200"/>
        <w:rPr>
          <w:sz w:val="20"/>
          <w:u w:val="single"/>
        </w:rPr>
      </w:pPr>
      <w:r w:rsidRPr="00290E4A">
        <w:rPr>
          <w:sz w:val="20"/>
        </w:rPr>
        <w:tab/>
        <w:t xml:space="preserve">b. </w:t>
      </w:r>
      <w:r w:rsidRPr="00290E4A">
        <w:rPr>
          <w:sz w:val="20"/>
        </w:rPr>
        <w:tab/>
        <w:t xml:space="preserve">Insurance company’s </w:t>
      </w:r>
      <w:r w:rsidR="00A724BB" w:rsidRPr="00290E4A">
        <w:rPr>
          <w:sz w:val="20"/>
        </w:rPr>
        <w:t xml:space="preserve">current </w:t>
      </w:r>
      <w:r w:rsidRPr="00290E4A">
        <w:rPr>
          <w:sz w:val="20"/>
        </w:rPr>
        <w:t xml:space="preserve">A.M. Best Rating: </w:t>
      </w:r>
      <w:r w:rsidRPr="00290E4A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8A5B99">
      <w:pPr>
        <w:numPr>
          <w:ilvl w:val="0"/>
          <w:numId w:val="26"/>
        </w:numPr>
        <w:tabs>
          <w:tab w:val="left" w:pos="270"/>
          <w:tab w:val="left" w:pos="450"/>
          <w:tab w:val="left" w:pos="8640"/>
          <w:tab w:val="left" w:pos="9450"/>
          <w:tab w:val="right" w:pos="10080"/>
        </w:tabs>
        <w:ind w:hanging="450"/>
        <w:rPr>
          <w:sz w:val="20"/>
        </w:rPr>
      </w:pPr>
      <w:r w:rsidRPr="00290E4A">
        <w:rPr>
          <w:sz w:val="20"/>
        </w:rPr>
        <w:t xml:space="preserve">Has the institution failed, been declared insolvent, been placed into receivership, liquidated, been under </w:t>
      </w:r>
    </w:p>
    <w:p w:rsidR="00D95D0F" w:rsidRPr="00290E4A" w:rsidRDefault="00D95D0F" w:rsidP="009D33D3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rPr>
          <w:sz w:val="20"/>
        </w:rPr>
      </w:pPr>
      <w:r w:rsidRPr="00290E4A">
        <w:rPr>
          <w:sz w:val="20"/>
        </w:rPr>
        <w:tab/>
        <w:t xml:space="preserve">conservatorship control or been operating under regulatory agreement or direction? </w:t>
      </w:r>
      <w:r w:rsidR="000D7FF0" w:rsidRPr="00290E4A">
        <w:rPr>
          <w:sz w:val="20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Yes  </w:t>
      </w:r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No</w:t>
      </w:r>
    </w:p>
    <w:p w:rsidR="00D95D0F" w:rsidRPr="00290E4A" w:rsidRDefault="00D95D0F" w:rsidP="006A58BC">
      <w:pPr>
        <w:tabs>
          <w:tab w:val="left" w:pos="270"/>
          <w:tab w:val="left" w:pos="450"/>
          <w:tab w:val="right" w:pos="10080"/>
        </w:tabs>
        <w:spacing w:before="60" w:after="200"/>
        <w:rPr>
          <w:sz w:val="20"/>
          <w:u w:val="single"/>
        </w:rPr>
      </w:pPr>
      <w:r w:rsidRPr="00290E4A">
        <w:rPr>
          <w:sz w:val="20"/>
        </w:rPr>
        <w:tab/>
        <w:t xml:space="preserve">If </w:t>
      </w:r>
      <w:r w:rsidR="000F353A" w:rsidRPr="00290E4A">
        <w:rPr>
          <w:sz w:val="20"/>
        </w:rPr>
        <w:t>“Y</w:t>
      </w:r>
      <w:r w:rsidRPr="00290E4A">
        <w:rPr>
          <w:sz w:val="20"/>
        </w:rPr>
        <w:t>es</w:t>
      </w:r>
      <w:r w:rsidR="000F353A" w:rsidRPr="00290E4A">
        <w:rPr>
          <w:sz w:val="20"/>
        </w:rPr>
        <w:t>”</w:t>
      </w:r>
      <w:r w:rsidRPr="00290E4A">
        <w:rPr>
          <w:sz w:val="20"/>
        </w:rPr>
        <w:t xml:space="preserve">, provide </w:t>
      </w:r>
      <w:r w:rsidR="006C0BFC" w:rsidRPr="00290E4A">
        <w:rPr>
          <w:sz w:val="20"/>
        </w:rPr>
        <w:t xml:space="preserve">nature and </w:t>
      </w:r>
      <w:r w:rsidRPr="00290E4A">
        <w:rPr>
          <w:sz w:val="20"/>
        </w:rPr>
        <w:t>date of action</w:t>
      </w:r>
      <w:r w:rsidR="009D33D3">
        <w:rPr>
          <w:sz w:val="20"/>
        </w:rPr>
        <w:t xml:space="preserve">: </w:t>
      </w:r>
      <w:r w:rsidRPr="00290E4A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  <w:r w:rsidRPr="00290E4A">
        <w:rPr>
          <w:sz w:val="20"/>
        </w:rPr>
        <w:tab/>
      </w:r>
    </w:p>
    <w:p w:rsidR="00D95D0F" w:rsidRPr="00290E4A" w:rsidRDefault="000B5FAA" w:rsidP="008A5B99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after="60"/>
        <w:ind w:left="-90"/>
        <w:rPr>
          <w:sz w:val="20"/>
        </w:rPr>
      </w:pPr>
      <w:r w:rsidRPr="00290E4A">
        <w:rPr>
          <w:sz w:val="20"/>
        </w:rPr>
        <w:t>8</w:t>
      </w:r>
      <w:r w:rsidR="00D95D0F" w:rsidRPr="00290E4A">
        <w:rPr>
          <w:sz w:val="20"/>
        </w:rPr>
        <w:t>.</w:t>
      </w:r>
      <w:r w:rsidR="00D95D0F" w:rsidRPr="00290E4A">
        <w:rPr>
          <w:sz w:val="20"/>
        </w:rPr>
        <w:tab/>
        <w:t>Provide the first date and the most recent date for services performed for this institution.</w:t>
      </w:r>
    </w:p>
    <w:p w:rsidR="0028214D" w:rsidRPr="00290E4A" w:rsidRDefault="00D95D0F" w:rsidP="0028214D">
      <w:pPr>
        <w:tabs>
          <w:tab w:val="left" w:pos="270"/>
          <w:tab w:val="left" w:pos="450"/>
          <w:tab w:val="right" w:pos="4680"/>
          <w:tab w:val="left" w:pos="4860"/>
          <w:tab w:val="left" w:pos="5040"/>
          <w:tab w:val="right" w:pos="10080"/>
        </w:tabs>
        <w:spacing w:after="200"/>
        <w:rPr>
          <w:sz w:val="20"/>
          <w:u w:val="single"/>
        </w:rPr>
      </w:pPr>
      <w:r w:rsidRPr="00290E4A">
        <w:rPr>
          <w:sz w:val="20"/>
        </w:rPr>
        <w:tab/>
        <w:t xml:space="preserve">First date: </w:t>
      </w:r>
      <w:r w:rsidRPr="00290E4A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  <w:r w:rsidRPr="00290E4A">
        <w:rPr>
          <w:sz w:val="20"/>
        </w:rPr>
        <w:tab/>
      </w:r>
      <w:r w:rsidRPr="00290E4A">
        <w:rPr>
          <w:sz w:val="20"/>
        </w:rPr>
        <w:tab/>
        <w:t xml:space="preserve">Most recent date: </w:t>
      </w:r>
      <w:r w:rsidRPr="00290E4A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0E4A">
        <w:rPr>
          <w:sz w:val="20"/>
          <w:u w:val="single"/>
        </w:rPr>
        <w:instrText xml:space="preserve"> FORMTEXT </w:instrText>
      </w:r>
      <w:r w:rsidRPr="00290E4A">
        <w:rPr>
          <w:sz w:val="20"/>
          <w:u w:val="single"/>
        </w:rPr>
      </w:r>
      <w:r w:rsidRPr="00290E4A">
        <w:rPr>
          <w:sz w:val="20"/>
          <w:u w:val="single"/>
        </w:rPr>
        <w:fldChar w:fldCharType="separate"/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noProof/>
          <w:sz w:val="20"/>
          <w:u w:val="single"/>
        </w:rPr>
        <w:t> </w:t>
      </w:r>
      <w:r w:rsidRPr="00290E4A">
        <w:rPr>
          <w:sz w:val="20"/>
          <w:u w:val="single"/>
        </w:rPr>
        <w:fldChar w:fldCharType="end"/>
      </w:r>
    </w:p>
    <w:p w:rsidR="00D95D0F" w:rsidRPr="00290E4A" w:rsidRDefault="00D95D0F" w:rsidP="00185977">
      <w:pPr>
        <w:numPr>
          <w:ilvl w:val="0"/>
          <w:numId w:val="27"/>
        </w:numPr>
        <w:tabs>
          <w:tab w:val="clear" w:pos="450"/>
          <w:tab w:val="num" w:pos="270"/>
          <w:tab w:val="left" w:pos="8820"/>
          <w:tab w:val="right" w:pos="10080"/>
        </w:tabs>
        <w:spacing w:after="200"/>
        <w:ind w:left="270"/>
        <w:rPr>
          <w:sz w:val="20"/>
        </w:rPr>
      </w:pPr>
      <w:r w:rsidRPr="00290E4A">
        <w:rPr>
          <w:sz w:val="20"/>
        </w:rPr>
        <w:t xml:space="preserve">Were any owners or employees of the </w:t>
      </w:r>
      <w:r w:rsidR="006F3540" w:rsidRPr="00290E4A">
        <w:rPr>
          <w:sz w:val="20"/>
        </w:rPr>
        <w:t>Firm</w:t>
      </w:r>
      <w:r w:rsidRPr="00290E4A">
        <w:rPr>
          <w:sz w:val="20"/>
        </w:rPr>
        <w:t xml:space="preserve"> also directors, officers, employees, or committee members </w:t>
      </w:r>
      <w:r w:rsidR="008A5B99">
        <w:rPr>
          <w:sz w:val="20"/>
        </w:rPr>
        <w:br/>
      </w:r>
      <w:r w:rsidR="008A5B99" w:rsidRPr="00290E4A">
        <w:rPr>
          <w:sz w:val="20"/>
        </w:rPr>
        <w:t xml:space="preserve">of </w:t>
      </w:r>
      <w:r w:rsidR="008A5B99">
        <w:rPr>
          <w:sz w:val="20"/>
        </w:rPr>
        <w:t>the</w:t>
      </w:r>
      <w:r w:rsidRPr="00290E4A">
        <w:rPr>
          <w:sz w:val="20"/>
        </w:rPr>
        <w:t xml:space="preserve"> financial</w:t>
      </w:r>
      <w:r w:rsidR="008C0112" w:rsidRPr="00290E4A">
        <w:rPr>
          <w:sz w:val="20"/>
        </w:rPr>
        <w:t xml:space="preserve"> </w:t>
      </w:r>
      <w:r w:rsidRPr="00290E4A">
        <w:rPr>
          <w:sz w:val="20"/>
        </w:rPr>
        <w:t>institution during the period when the work was performed?</w:t>
      </w:r>
      <w:r w:rsidR="000D7FF0" w:rsidRPr="00290E4A">
        <w:rPr>
          <w:sz w:val="20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Yes  </w:t>
      </w:r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No</w:t>
      </w:r>
    </w:p>
    <w:p w:rsidR="00D95D0F" w:rsidRPr="00290E4A" w:rsidRDefault="000B5FAA" w:rsidP="00676801">
      <w:pPr>
        <w:tabs>
          <w:tab w:val="left" w:pos="270"/>
          <w:tab w:val="left" w:pos="450"/>
          <w:tab w:val="left" w:pos="8820"/>
          <w:tab w:val="left" w:pos="8910"/>
          <w:tab w:val="left" w:pos="9450"/>
          <w:tab w:val="right" w:pos="10080"/>
        </w:tabs>
        <w:spacing w:after="200"/>
        <w:ind w:left="274" w:hanging="364"/>
        <w:rPr>
          <w:sz w:val="20"/>
        </w:rPr>
      </w:pPr>
      <w:r w:rsidRPr="00290E4A">
        <w:rPr>
          <w:sz w:val="20"/>
        </w:rPr>
        <w:t>10</w:t>
      </w:r>
      <w:r w:rsidR="008A5B99" w:rsidRPr="00290E4A">
        <w:rPr>
          <w:sz w:val="20"/>
        </w:rPr>
        <w:t xml:space="preserve">. </w:t>
      </w:r>
      <w:r w:rsidR="00676801">
        <w:rPr>
          <w:sz w:val="20"/>
        </w:rPr>
        <w:tab/>
      </w:r>
      <w:r w:rsidR="008A5B99" w:rsidRPr="00290E4A">
        <w:rPr>
          <w:sz w:val="20"/>
        </w:rPr>
        <w:t>Does</w:t>
      </w:r>
      <w:r w:rsidR="00D95D0F" w:rsidRPr="00290E4A">
        <w:rPr>
          <w:sz w:val="20"/>
        </w:rPr>
        <w:t xml:space="preserve"> the Firm have any written policies </w:t>
      </w:r>
      <w:r w:rsidR="000B30AB" w:rsidRPr="00290E4A">
        <w:rPr>
          <w:sz w:val="20"/>
        </w:rPr>
        <w:t xml:space="preserve">prohibiting </w:t>
      </w:r>
      <w:r w:rsidR="00D95D0F" w:rsidRPr="00290E4A">
        <w:rPr>
          <w:sz w:val="20"/>
        </w:rPr>
        <w:t xml:space="preserve">owners or employees of the Firm having an equity </w:t>
      </w:r>
      <w:r w:rsidR="008C0112" w:rsidRPr="00290E4A">
        <w:rPr>
          <w:sz w:val="20"/>
        </w:rPr>
        <w:br/>
      </w:r>
      <w:r w:rsidR="00D95D0F" w:rsidRPr="00290E4A">
        <w:rPr>
          <w:sz w:val="20"/>
        </w:rPr>
        <w:t>interest or loan commitments with financial institution clients?</w:t>
      </w:r>
      <w:r w:rsidR="000D7FF0" w:rsidRPr="00290E4A">
        <w:rPr>
          <w:sz w:val="20"/>
        </w:rPr>
        <w:tab/>
      </w:r>
      <w:r w:rsidR="000D7FF0" w:rsidRPr="00290E4A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Yes  </w:t>
      </w:r>
      <w:r w:rsidR="000D7FF0" w:rsidRPr="00290E4A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 w:rsidRPr="00290E4A">
        <w:rPr>
          <w:sz w:val="20"/>
        </w:rPr>
        <w:instrText xml:space="preserve"> FORMCHECKBOX </w:instrText>
      </w:r>
      <w:r w:rsidR="000D7FF0" w:rsidRPr="00290E4A">
        <w:rPr>
          <w:sz w:val="20"/>
        </w:rPr>
      </w:r>
      <w:r w:rsidR="000D7FF0" w:rsidRPr="00290E4A">
        <w:rPr>
          <w:sz w:val="20"/>
        </w:rPr>
        <w:fldChar w:fldCharType="end"/>
      </w:r>
      <w:r w:rsidR="000D7FF0" w:rsidRPr="00290E4A">
        <w:rPr>
          <w:sz w:val="20"/>
        </w:rPr>
        <w:t xml:space="preserve"> No</w:t>
      </w:r>
    </w:p>
    <w:p w:rsidR="00D95D0F" w:rsidRPr="00290E4A" w:rsidRDefault="000B5FAA" w:rsidP="00676801">
      <w:pPr>
        <w:tabs>
          <w:tab w:val="left" w:pos="270"/>
          <w:tab w:val="left" w:pos="8640"/>
          <w:tab w:val="left" w:pos="9450"/>
          <w:tab w:val="right" w:pos="10080"/>
        </w:tabs>
        <w:spacing w:after="120"/>
        <w:ind w:left="-90"/>
        <w:rPr>
          <w:sz w:val="20"/>
        </w:rPr>
      </w:pPr>
      <w:r w:rsidRPr="00290E4A">
        <w:rPr>
          <w:sz w:val="20"/>
        </w:rPr>
        <w:t>11</w:t>
      </w:r>
      <w:r w:rsidR="00D95D0F" w:rsidRPr="00290E4A">
        <w:rPr>
          <w:sz w:val="20"/>
        </w:rPr>
        <w:t>.  Complete the following table in respect to the Firm’s financial institution practitioners’ expertise.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3432"/>
        <w:gridCol w:w="3324"/>
      </w:tblGrid>
      <w:tr w:rsidR="00D95D0F" w:rsidRPr="008E573C">
        <w:tc>
          <w:tcPr>
            <w:tcW w:w="3144" w:type="dxa"/>
            <w:vAlign w:val="center"/>
          </w:tcPr>
          <w:p w:rsidR="00D95D0F" w:rsidRPr="008E573C" w:rsidRDefault="00D95D0F" w:rsidP="008E0554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8E573C">
              <w:rPr>
                <w:rFonts w:cs="Arial"/>
                <w:sz w:val="18"/>
                <w:szCs w:val="18"/>
              </w:rPr>
              <w:t>Individual(s)</w:t>
            </w:r>
          </w:p>
        </w:tc>
        <w:tc>
          <w:tcPr>
            <w:tcW w:w="3432" w:type="dxa"/>
            <w:vAlign w:val="center"/>
          </w:tcPr>
          <w:p w:rsidR="00D95D0F" w:rsidRPr="008E573C" w:rsidRDefault="00D95D0F" w:rsidP="008E0554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8E573C">
              <w:rPr>
                <w:rFonts w:cs="Arial"/>
                <w:sz w:val="18"/>
                <w:szCs w:val="18"/>
              </w:rPr>
              <w:t xml:space="preserve">Number of Years Financial </w:t>
            </w:r>
            <w:r w:rsidR="002F707C" w:rsidRPr="008E573C">
              <w:rPr>
                <w:rFonts w:cs="Arial"/>
                <w:sz w:val="18"/>
                <w:szCs w:val="18"/>
              </w:rPr>
              <w:br/>
            </w:r>
            <w:r w:rsidRPr="008E573C">
              <w:rPr>
                <w:rFonts w:cs="Arial"/>
                <w:sz w:val="18"/>
                <w:szCs w:val="18"/>
              </w:rPr>
              <w:t>Institution Experience</w:t>
            </w:r>
          </w:p>
        </w:tc>
        <w:tc>
          <w:tcPr>
            <w:tcW w:w="3324" w:type="dxa"/>
            <w:vAlign w:val="center"/>
          </w:tcPr>
          <w:p w:rsidR="00D95D0F" w:rsidRPr="008E573C" w:rsidRDefault="00D95D0F" w:rsidP="008E0554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8E573C">
              <w:rPr>
                <w:rFonts w:cs="Arial"/>
                <w:sz w:val="18"/>
                <w:szCs w:val="18"/>
              </w:rPr>
              <w:t>Number of Hours Financial Institution CPE in Past 12 months</w:t>
            </w:r>
          </w:p>
        </w:tc>
      </w:tr>
      <w:tr w:rsidR="00D95D0F" w:rsidTr="00615DAB">
        <w:tc>
          <w:tcPr>
            <w:tcW w:w="314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</w:tr>
      <w:tr w:rsidR="00D95D0F" w:rsidTr="00615DAB">
        <w:tc>
          <w:tcPr>
            <w:tcW w:w="314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</w:tr>
      <w:tr w:rsidR="00D95D0F" w:rsidTr="00615DAB">
        <w:tc>
          <w:tcPr>
            <w:tcW w:w="314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95D0F" w:rsidRPr="000D7FF0" w:rsidRDefault="00D95D0F" w:rsidP="00615DAB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w w:val="90"/>
                <w:sz w:val="20"/>
              </w:rPr>
            </w:pPr>
            <w:r w:rsidRPr="000D7FF0">
              <w:rPr>
                <w:w w:val="9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7FF0">
              <w:rPr>
                <w:w w:val="90"/>
                <w:sz w:val="20"/>
              </w:rPr>
              <w:instrText xml:space="preserve"> FORMTEXT </w:instrText>
            </w:r>
            <w:r w:rsidRPr="000D7FF0">
              <w:rPr>
                <w:w w:val="90"/>
                <w:sz w:val="20"/>
              </w:rPr>
            </w:r>
            <w:r w:rsidRPr="000D7FF0">
              <w:rPr>
                <w:w w:val="90"/>
                <w:sz w:val="20"/>
              </w:rPr>
              <w:fldChar w:fldCharType="separate"/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noProof/>
                <w:w w:val="90"/>
                <w:sz w:val="20"/>
              </w:rPr>
              <w:t> </w:t>
            </w:r>
            <w:r w:rsidRPr="000D7FF0">
              <w:rPr>
                <w:w w:val="90"/>
                <w:sz w:val="20"/>
              </w:rPr>
              <w:fldChar w:fldCharType="end"/>
            </w:r>
          </w:p>
        </w:tc>
      </w:tr>
    </w:tbl>
    <w:p w:rsidR="00D95D0F" w:rsidRPr="0043175C" w:rsidRDefault="000B5FAA" w:rsidP="00615DAB">
      <w:pPr>
        <w:tabs>
          <w:tab w:val="left" w:pos="270"/>
          <w:tab w:val="left" w:pos="450"/>
          <w:tab w:val="left" w:pos="8640"/>
          <w:tab w:val="left" w:pos="9450"/>
          <w:tab w:val="right" w:pos="10080"/>
        </w:tabs>
        <w:spacing w:before="200"/>
        <w:ind w:left="-86"/>
        <w:rPr>
          <w:sz w:val="20"/>
        </w:rPr>
      </w:pPr>
      <w:r w:rsidRPr="0043175C">
        <w:rPr>
          <w:sz w:val="20"/>
        </w:rPr>
        <w:t>1</w:t>
      </w:r>
      <w:r>
        <w:rPr>
          <w:sz w:val="20"/>
        </w:rPr>
        <w:t>2</w:t>
      </w:r>
      <w:r w:rsidR="00D95D0F" w:rsidRPr="0043175C">
        <w:rPr>
          <w:sz w:val="20"/>
        </w:rPr>
        <w:t>.</w:t>
      </w:r>
      <w:r w:rsidR="00D95D0F" w:rsidRPr="0043175C">
        <w:rPr>
          <w:sz w:val="20"/>
        </w:rPr>
        <w:tab/>
        <w:t>Is each audit engagement subject to an independent review by someone with financial institution</w:t>
      </w:r>
    </w:p>
    <w:p w:rsidR="003F15B5" w:rsidRDefault="00D95D0F" w:rsidP="00ED556F">
      <w:pPr>
        <w:tabs>
          <w:tab w:val="left" w:pos="270"/>
          <w:tab w:val="left" w:pos="450"/>
          <w:tab w:val="left" w:pos="8820"/>
          <w:tab w:val="left" w:pos="9450"/>
          <w:tab w:val="right" w:pos="10080"/>
        </w:tabs>
        <w:spacing w:after="120"/>
        <w:rPr>
          <w:sz w:val="20"/>
        </w:rPr>
      </w:pPr>
      <w:r w:rsidRPr="0043175C">
        <w:rPr>
          <w:sz w:val="20"/>
        </w:rPr>
        <w:tab/>
        <w:t xml:space="preserve">experience </w:t>
      </w:r>
      <w:r w:rsidR="006C0BFC">
        <w:rPr>
          <w:sz w:val="20"/>
        </w:rPr>
        <w:t xml:space="preserve">and </w:t>
      </w:r>
      <w:r w:rsidRPr="0043175C">
        <w:rPr>
          <w:sz w:val="20"/>
        </w:rPr>
        <w:t>who did not participate in the engagement?</w:t>
      </w:r>
      <w:r w:rsidR="000D7FF0">
        <w:rPr>
          <w:sz w:val="20"/>
        </w:rPr>
        <w:tab/>
      </w:r>
      <w:r w:rsidR="000D7FF0">
        <w:rPr>
          <w:rFonts w:ascii="Wingdings" w:hAnsi="Wingding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FF0">
        <w:rPr>
          <w:rFonts w:ascii="Wingdings" w:hAnsi="Wingdings"/>
          <w:sz w:val="20"/>
        </w:rPr>
        <w:instrText xml:space="preserve"> FORMCHECKBOX </w:instrText>
      </w:r>
      <w:r w:rsidR="000D7FF0">
        <w:rPr>
          <w:rFonts w:ascii="Wingdings" w:hAnsi="Wingdings"/>
          <w:sz w:val="20"/>
        </w:rPr>
      </w:r>
      <w:r w:rsidR="000D7FF0">
        <w:rPr>
          <w:rFonts w:ascii="Wingdings" w:hAnsi="Wingdings"/>
          <w:sz w:val="20"/>
        </w:rPr>
        <w:fldChar w:fldCharType="end"/>
      </w:r>
      <w:r w:rsidR="000D7FF0" w:rsidRPr="003F15B5">
        <w:rPr>
          <w:sz w:val="20"/>
        </w:rPr>
        <w:t xml:space="preserve"> Yes  </w:t>
      </w:r>
      <w:r w:rsidR="000D7FF0">
        <w:rPr>
          <w:rFonts w:ascii="Wingdings" w:hAnsi="Wingding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7FF0">
        <w:rPr>
          <w:rFonts w:ascii="Wingdings" w:hAnsi="Wingdings"/>
          <w:sz w:val="20"/>
        </w:rPr>
        <w:instrText xml:space="preserve"> FORMCHECKBOX </w:instrText>
      </w:r>
      <w:r w:rsidR="000D7FF0">
        <w:rPr>
          <w:rFonts w:ascii="Wingdings" w:hAnsi="Wingdings"/>
          <w:sz w:val="20"/>
        </w:rPr>
      </w:r>
      <w:r w:rsidR="000D7FF0">
        <w:rPr>
          <w:rFonts w:ascii="Wingdings" w:hAnsi="Wingdings"/>
          <w:sz w:val="20"/>
        </w:rPr>
        <w:fldChar w:fldCharType="end"/>
      </w:r>
      <w:r w:rsidR="000D7FF0" w:rsidRPr="003F15B5">
        <w:rPr>
          <w:sz w:val="20"/>
        </w:rPr>
        <w:t xml:space="preserve"> No</w:t>
      </w:r>
    </w:p>
    <w:p w:rsidR="00ED556F" w:rsidRDefault="00D95D0F" w:rsidP="00ED556F">
      <w:pPr>
        <w:tabs>
          <w:tab w:val="left" w:pos="270"/>
          <w:tab w:val="right" w:pos="10080"/>
        </w:tabs>
        <w:rPr>
          <w:sz w:val="20"/>
        </w:rPr>
      </w:pPr>
      <w:r w:rsidRPr="0043175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D556F" w:rsidRDefault="0021315D" w:rsidP="00B81FC5">
      <w:pPr>
        <w:tabs>
          <w:tab w:val="left" w:pos="270"/>
          <w:tab w:val="right" w:pos="10080"/>
        </w:tabs>
        <w:spacing w:before="120" w:after="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615DAB">
        <w:rPr>
          <w:sz w:val="20"/>
        </w:rPr>
        <w:t>.</w:t>
      </w:r>
    </w:p>
    <w:p w:rsidR="008E704B" w:rsidRDefault="008E704B" w:rsidP="008E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8E704B" w:rsidRDefault="008E704B" w:rsidP="008E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B81FC5" w:rsidRDefault="00B81FC5" w:rsidP="00B81FC5">
      <w:pPr>
        <w:tabs>
          <w:tab w:val="left" w:pos="270"/>
          <w:tab w:val="right" w:pos="10080"/>
        </w:tabs>
        <w:rPr>
          <w:sz w:val="20"/>
        </w:rPr>
      </w:pPr>
    </w:p>
    <w:p w:rsidR="003E2FA2" w:rsidRDefault="00D95D0F" w:rsidP="00B81FC5">
      <w:pPr>
        <w:tabs>
          <w:tab w:val="left" w:pos="270"/>
          <w:tab w:val="right" w:pos="10080"/>
        </w:tabs>
        <w:rPr>
          <w:sz w:val="20"/>
        </w:rPr>
      </w:pPr>
      <w:r w:rsidRPr="0043175C">
        <w:rPr>
          <w:sz w:val="20"/>
        </w:rPr>
        <w:t xml:space="preserve">Signature </w:t>
      </w:r>
      <w:r w:rsidRPr="0043175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3175C">
        <w:rPr>
          <w:sz w:val="20"/>
        </w:rPr>
        <w:t xml:space="preserve"> Date</w:t>
      </w:r>
      <w:r w:rsidR="008C0112">
        <w:rPr>
          <w:sz w:val="20"/>
        </w:rPr>
        <w:t xml:space="preserve"> </w:t>
      </w:r>
      <w:r w:rsidRPr="0043175C">
        <w:rPr>
          <w:sz w:val="20"/>
          <w:u w:val="single"/>
        </w:rPr>
        <w:tab/>
      </w:r>
      <w:r w:rsidR="00ED556F">
        <w:rPr>
          <w:sz w:val="20"/>
          <w:u w:val="single"/>
        </w:rPr>
        <w:tab/>
      </w:r>
    </w:p>
    <w:sectPr w:rsidR="003E2FA2" w:rsidSect="008E7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87" w:right="720" w:bottom="270" w:left="720" w:header="288" w:footer="2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6C" w:rsidRDefault="00000E6C">
      <w:r>
        <w:separator/>
      </w:r>
    </w:p>
  </w:endnote>
  <w:endnote w:type="continuationSeparator" w:id="0">
    <w:p w:rsidR="00000E6C" w:rsidRDefault="0000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C5" w:rsidRDefault="00B81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D" w:rsidRPr="002961B2" w:rsidRDefault="007E3939" w:rsidP="007E3939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2961B2">
      <w:rPr>
        <w:sz w:val="20"/>
      </w:rPr>
      <w:t>BDP</w:t>
    </w:r>
    <w:r w:rsidR="00E0597A" w:rsidRPr="002961B2">
      <w:rPr>
        <w:sz w:val="20"/>
      </w:rPr>
      <w:t>-</w:t>
    </w:r>
    <w:r w:rsidRPr="002961B2">
      <w:rPr>
        <w:sz w:val="20"/>
      </w:rPr>
      <w:t>PL-1901-A S-8.2</w:t>
    </w:r>
    <w:r w:rsidR="00497047">
      <w:rPr>
        <w:sz w:val="20"/>
      </w:rPr>
      <w:t xml:space="preserve"> (</w:t>
    </w:r>
    <w:r w:rsidR="00C4126E">
      <w:rPr>
        <w:sz w:val="20"/>
      </w:rPr>
      <w:t>M</w:t>
    </w:r>
    <w:r w:rsidR="008E704B">
      <w:rPr>
        <w:sz w:val="20"/>
      </w:rPr>
      <w:t>D</w:t>
    </w:r>
    <w:r w:rsidR="00B81FC5">
      <w:rPr>
        <w:sz w:val="20"/>
      </w:rPr>
      <w:t>)</w:t>
    </w:r>
    <w:r w:rsidRPr="002961B2">
      <w:rPr>
        <w:sz w:val="20"/>
      </w:rPr>
      <w:t xml:space="preserve"> (</w:t>
    </w:r>
    <w:r w:rsidR="0038798D">
      <w:rPr>
        <w:sz w:val="20"/>
      </w:rPr>
      <w:t>Ed. 0814</w:t>
    </w:r>
    <w:r w:rsidR="001B1F94" w:rsidRPr="002961B2">
      <w:rPr>
        <w:sz w:val="20"/>
      </w:rPr>
      <w:t>)</w:t>
    </w:r>
    <w:r w:rsidR="001B1F94" w:rsidRPr="002961B2">
      <w:rPr>
        <w:sz w:val="20"/>
      </w:rPr>
      <w:tab/>
    </w:r>
    <w:r w:rsidR="002961B2" w:rsidRPr="002961B2">
      <w:rPr>
        <w:sz w:val="20"/>
      </w:rPr>
      <w:t xml:space="preserve">Page </w:t>
    </w:r>
    <w:r w:rsidR="002961B2" w:rsidRPr="002961B2">
      <w:rPr>
        <w:sz w:val="20"/>
      </w:rPr>
      <w:fldChar w:fldCharType="begin"/>
    </w:r>
    <w:r w:rsidR="002961B2" w:rsidRPr="002961B2">
      <w:rPr>
        <w:sz w:val="20"/>
      </w:rPr>
      <w:instrText xml:space="preserve"> PAGE </w:instrText>
    </w:r>
    <w:r w:rsidR="002961B2" w:rsidRPr="002961B2">
      <w:rPr>
        <w:sz w:val="20"/>
      </w:rPr>
      <w:fldChar w:fldCharType="separate"/>
    </w:r>
    <w:r w:rsidR="004D3BE3">
      <w:rPr>
        <w:noProof/>
        <w:sz w:val="20"/>
      </w:rPr>
      <w:t>1</w:t>
    </w:r>
    <w:r w:rsidR="002961B2" w:rsidRPr="002961B2">
      <w:rPr>
        <w:sz w:val="20"/>
      </w:rPr>
      <w:fldChar w:fldCharType="end"/>
    </w:r>
    <w:r w:rsidR="002961B2" w:rsidRPr="002961B2">
      <w:rPr>
        <w:sz w:val="20"/>
      </w:rPr>
      <w:t xml:space="preserve"> of </w:t>
    </w:r>
    <w:r w:rsidR="002961B2" w:rsidRPr="002961B2">
      <w:rPr>
        <w:sz w:val="20"/>
      </w:rPr>
      <w:fldChar w:fldCharType="begin"/>
    </w:r>
    <w:r w:rsidR="002961B2" w:rsidRPr="002961B2">
      <w:rPr>
        <w:sz w:val="20"/>
      </w:rPr>
      <w:instrText xml:space="preserve"> NUMPAGES  </w:instrText>
    </w:r>
    <w:r w:rsidR="002961B2" w:rsidRPr="002961B2">
      <w:rPr>
        <w:sz w:val="20"/>
      </w:rPr>
      <w:fldChar w:fldCharType="separate"/>
    </w:r>
    <w:r w:rsidR="004D3BE3">
      <w:rPr>
        <w:noProof/>
        <w:sz w:val="20"/>
      </w:rPr>
      <w:t>1</w:t>
    </w:r>
    <w:r w:rsidR="002961B2" w:rsidRPr="002961B2">
      <w:rPr>
        <w:sz w:val="20"/>
      </w:rPr>
      <w:fldChar w:fldCharType="end"/>
    </w:r>
    <w:r w:rsidR="002961B2" w:rsidRPr="002961B2">
      <w:rPr>
        <w:sz w:val="20"/>
      </w:rPr>
      <w:tab/>
      <w:t xml:space="preserve">                                           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C5" w:rsidRDefault="00B81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6C" w:rsidRDefault="00000E6C">
      <w:r>
        <w:separator/>
      </w:r>
    </w:p>
  </w:footnote>
  <w:footnote w:type="continuationSeparator" w:id="0">
    <w:p w:rsidR="00000E6C" w:rsidRDefault="0000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C5" w:rsidRDefault="00B81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38798D" w:rsidRPr="0038798D" w:rsidTr="0038798D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38798D" w:rsidRPr="0038798D" w:rsidRDefault="0038798D" w:rsidP="0038798D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38798D">
            <w:rPr>
              <w:b/>
              <w:sz w:val="32"/>
              <w:szCs w:val="30"/>
            </w:rPr>
            <w:t>Accountants Professional Liability</w:t>
          </w:r>
          <w:r w:rsidRPr="0038798D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28214D" w:rsidRDefault="0028214D" w:rsidP="007A1EB0">
    <w:pPr>
      <w:pStyle w:val="Header"/>
      <w:ind w:left="-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C5" w:rsidRDefault="00B81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02C78"/>
    <w:multiLevelType w:val="multilevel"/>
    <w:tmpl w:val="0409000F"/>
    <w:styleLink w:val="Style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61100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C8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20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05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0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8A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88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8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C6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B498DDC0"/>
    <w:lvl w:ilvl="0" w:tplc="B8EEFD7A">
      <w:start w:val="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0B23044"/>
    <w:multiLevelType w:val="hybridMultilevel"/>
    <w:tmpl w:val="BB428824"/>
    <w:lvl w:ilvl="0" w:tplc="8B18C0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44A49D5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3BE05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E8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C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8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89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C7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82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282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FC4EDB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902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2E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0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41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E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E3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80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0B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04090019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824E7092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87B375D"/>
    <w:multiLevelType w:val="multilevel"/>
    <w:tmpl w:val="0409000F"/>
    <w:numStyleLink w:val="Style1"/>
  </w:abstractNum>
  <w:abstractNum w:abstractNumId="32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80925"/>
    <w:multiLevelType w:val="hybridMultilevel"/>
    <w:tmpl w:val="E0A22E0A"/>
    <w:lvl w:ilvl="0" w:tplc="C51EA1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AA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5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C3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8C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20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2B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CF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1113C2"/>
    <w:multiLevelType w:val="hybridMultilevel"/>
    <w:tmpl w:val="63F427FA"/>
    <w:lvl w:ilvl="0" w:tplc="6160192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E811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EEF9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46B8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6E99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6E8E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6AEF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6218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F601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9A3503"/>
    <w:multiLevelType w:val="hybridMultilevel"/>
    <w:tmpl w:val="41B8A3DC"/>
    <w:lvl w:ilvl="0" w:tplc="CA2C8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81E33"/>
    <w:multiLevelType w:val="hybridMultilevel"/>
    <w:tmpl w:val="0212D646"/>
    <w:lvl w:ilvl="0" w:tplc="3252E8E2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E64A6DA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84AA1628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433018FA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B6F21648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B808C26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3806A128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124A02D2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8DCC5E2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0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280648"/>
    <w:multiLevelType w:val="hybridMultilevel"/>
    <w:tmpl w:val="4028BA6E"/>
    <w:lvl w:ilvl="0" w:tplc="118A409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69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E8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85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A5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C5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6A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07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AC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3">
    <w:nsid w:val="768C23FF"/>
    <w:multiLevelType w:val="hybridMultilevel"/>
    <w:tmpl w:val="307EBF5E"/>
    <w:lvl w:ilvl="0" w:tplc="F3CC6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43A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A9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86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8B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A2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C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3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9C8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56E75"/>
    <w:multiLevelType w:val="hybridMultilevel"/>
    <w:tmpl w:val="7CA07E30"/>
    <w:lvl w:ilvl="0" w:tplc="E2DA7654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D5003"/>
    <w:multiLevelType w:val="hybridMultilevel"/>
    <w:tmpl w:val="70A86790"/>
    <w:lvl w:ilvl="0" w:tplc="7B303D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9E06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14F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E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42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6A8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D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4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84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28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7"/>
  </w:num>
  <w:num w:numId="8">
    <w:abstractNumId w:val="27"/>
  </w:num>
  <w:num w:numId="9">
    <w:abstractNumId w:val="48"/>
  </w:num>
  <w:num w:numId="10">
    <w:abstractNumId w:val="21"/>
  </w:num>
  <w:num w:numId="11">
    <w:abstractNumId w:val="47"/>
  </w:num>
  <w:num w:numId="12">
    <w:abstractNumId w:val="1"/>
  </w:num>
  <w:num w:numId="13">
    <w:abstractNumId w:val="43"/>
  </w:num>
  <w:num w:numId="14">
    <w:abstractNumId w:val="8"/>
  </w:num>
  <w:num w:numId="15">
    <w:abstractNumId w:val="33"/>
  </w:num>
  <w:num w:numId="16">
    <w:abstractNumId w:val="39"/>
  </w:num>
  <w:num w:numId="17">
    <w:abstractNumId w:val="10"/>
  </w:num>
  <w:num w:numId="18">
    <w:abstractNumId w:val="36"/>
  </w:num>
  <w:num w:numId="19">
    <w:abstractNumId w:val="20"/>
  </w:num>
  <w:num w:numId="20">
    <w:abstractNumId w:val="37"/>
  </w:num>
  <w:num w:numId="21">
    <w:abstractNumId w:val="26"/>
  </w:num>
  <w:num w:numId="22">
    <w:abstractNumId w:val="7"/>
  </w:num>
  <w:num w:numId="23">
    <w:abstractNumId w:val="9"/>
  </w:num>
  <w:num w:numId="24">
    <w:abstractNumId w:val="14"/>
  </w:num>
  <w:num w:numId="25">
    <w:abstractNumId w:val="29"/>
  </w:num>
  <w:num w:numId="26">
    <w:abstractNumId w:val="31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4"/>
  </w:num>
  <w:num w:numId="32">
    <w:abstractNumId w:val="46"/>
  </w:num>
  <w:num w:numId="33">
    <w:abstractNumId w:val="2"/>
  </w:num>
  <w:num w:numId="34">
    <w:abstractNumId w:val="41"/>
  </w:num>
  <w:num w:numId="35">
    <w:abstractNumId w:val="32"/>
  </w:num>
  <w:num w:numId="36">
    <w:abstractNumId w:val="15"/>
  </w:num>
  <w:num w:numId="37">
    <w:abstractNumId w:val="34"/>
  </w:num>
  <w:num w:numId="38">
    <w:abstractNumId w:val="25"/>
  </w:num>
  <w:num w:numId="39">
    <w:abstractNumId w:val="19"/>
  </w:num>
  <w:num w:numId="40">
    <w:abstractNumId w:val="16"/>
  </w:num>
  <w:num w:numId="41">
    <w:abstractNumId w:val="40"/>
  </w:num>
  <w:num w:numId="42">
    <w:abstractNumId w:val="4"/>
  </w:num>
  <w:num w:numId="43">
    <w:abstractNumId w:val="22"/>
  </w:num>
  <w:num w:numId="44">
    <w:abstractNumId w:val="38"/>
  </w:num>
  <w:num w:numId="45">
    <w:abstractNumId w:val="5"/>
  </w:num>
  <w:num w:numId="46">
    <w:abstractNumId w:val="42"/>
  </w:num>
  <w:num w:numId="47">
    <w:abstractNumId w:val="3"/>
  </w:num>
  <w:num w:numId="48">
    <w:abstractNumId w:val="35"/>
  </w:num>
  <w:num w:numId="4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Zd7szunuyj0i+OScFHA9SuiOkU=" w:salt="Ht8qUf7OQ2H4uu3IA6ql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0E6C"/>
    <w:rsid w:val="00006450"/>
    <w:rsid w:val="00011758"/>
    <w:rsid w:val="000156C0"/>
    <w:rsid w:val="00027C36"/>
    <w:rsid w:val="00032BC6"/>
    <w:rsid w:val="0003581C"/>
    <w:rsid w:val="00042C40"/>
    <w:rsid w:val="000471CE"/>
    <w:rsid w:val="00050A02"/>
    <w:rsid w:val="0006184B"/>
    <w:rsid w:val="000676BF"/>
    <w:rsid w:val="00070E11"/>
    <w:rsid w:val="00080337"/>
    <w:rsid w:val="00091B4D"/>
    <w:rsid w:val="0009543C"/>
    <w:rsid w:val="00096F81"/>
    <w:rsid w:val="000A7427"/>
    <w:rsid w:val="000B08B0"/>
    <w:rsid w:val="000B30AB"/>
    <w:rsid w:val="000B5FAA"/>
    <w:rsid w:val="000C3922"/>
    <w:rsid w:val="000C6CC7"/>
    <w:rsid w:val="000C7BE0"/>
    <w:rsid w:val="000D0A44"/>
    <w:rsid w:val="000D240A"/>
    <w:rsid w:val="000D2A9E"/>
    <w:rsid w:val="000D6289"/>
    <w:rsid w:val="000D7FF0"/>
    <w:rsid w:val="000F353A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977"/>
    <w:rsid w:val="00185D91"/>
    <w:rsid w:val="001941B5"/>
    <w:rsid w:val="00196056"/>
    <w:rsid w:val="001969A2"/>
    <w:rsid w:val="001A283D"/>
    <w:rsid w:val="001A3C32"/>
    <w:rsid w:val="001A6788"/>
    <w:rsid w:val="001B1F94"/>
    <w:rsid w:val="001B4142"/>
    <w:rsid w:val="001B4CE2"/>
    <w:rsid w:val="001B64FE"/>
    <w:rsid w:val="001B6697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315D"/>
    <w:rsid w:val="00213486"/>
    <w:rsid w:val="00245238"/>
    <w:rsid w:val="002515F9"/>
    <w:rsid w:val="00255837"/>
    <w:rsid w:val="00255CBC"/>
    <w:rsid w:val="002612A7"/>
    <w:rsid w:val="002613BB"/>
    <w:rsid w:val="0026321B"/>
    <w:rsid w:val="0028214D"/>
    <w:rsid w:val="0028314A"/>
    <w:rsid w:val="002853C3"/>
    <w:rsid w:val="00290E4A"/>
    <w:rsid w:val="00292C81"/>
    <w:rsid w:val="002961B2"/>
    <w:rsid w:val="002A5BD4"/>
    <w:rsid w:val="002D56EB"/>
    <w:rsid w:val="002E0F5E"/>
    <w:rsid w:val="002E3695"/>
    <w:rsid w:val="002E471F"/>
    <w:rsid w:val="002E4D10"/>
    <w:rsid w:val="002F707C"/>
    <w:rsid w:val="00300604"/>
    <w:rsid w:val="00304B22"/>
    <w:rsid w:val="0031230A"/>
    <w:rsid w:val="00320237"/>
    <w:rsid w:val="0032720C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8798D"/>
    <w:rsid w:val="0039295C"/>
    <w:rsid w:val="00395FB9"/>
    <w:rsid w:val="0039757C"/>
    <w:rsid w:val="003A1759"/>
    <w:rsid w:val="003A177A"/>
    <w:rsid w:val="003A3786"/>
    <w:rsid w:val="003A3C43"/>
    <w:rsid w:val="003B5BF6"/>
    <w:rsid w:val="003C5B1E"/>
    <w:rsid w:val="003C7943"/>
    <w:rsid w:val="003E2FA2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42FF9"/>
    <w:rsid w:val="004464D9"/>
    <w:rsid w:val="004712F8"/>
    <w:rsid w:val="004713F3"/>
    <w:rsid w:val="00472343"/>
    <w:rsid w:val="00473DAA"/>
    <w:rsid w:val="004837D8"/>
    <w:rsid w:val="004878DC"/>
    <w:rsid w:val="004945B8"/>
    <w:rsid w:val="00497047"/>
    <w:rsid w:val="004A6190"/>
    <w:rsid w:val="004B2186"/>
    <w:rsid w:val="004C0783"/>
    <w:rsid w:val="004C3F29"/>
    <w:rsid w:val="004C404D"/>
    <w:rsid w:val="004C5A78"/>
    <w:rsid w:val="004D3BE3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3347"/>
    <w:rsid w:val="005866DE"/>
    <w:rsid w:val="005A18D6"/>
    <w:rsid w:val="005B6EFD"/>
    <w:rsid w:val="005C6090"/>
    <w:rsid w:val="005D5D63"/>
    <w:rsid w:val="005D5D7C"/>
    <w:rsid w:val="005E0930"/>
    <w:rsid w:val="005E49E6"/>
    <w:rsid w:val="005F2346"/>
    <w:rsid w:val="005F7437"/>
    <w:rsid w:val="00606236"/>
    <w:rsid w:val="00607374"/>
    <w:rsid w:val="006110BB"/>
    <w:rsid w:val="00615DAB"/>
    <w:rsid w:val="006206CA"/>
    <w:rsid w:val="006417AF"/>
    <w:rsid w:val="00644D0A"/>
    <w:rsid w:val="0066152D"/>
    <w:rsid w:val="00664437"/>
    <w:rsid w:val="00665CDD"/>
    <w:rsid w:val="00674F5D"/>
    <w:rsid w:val="00675AE8"/>
    <w:rsid w:val="00676801"/>
    <w:rsid w:val="0068216B"/>
    <w:rsid w:val="00684822"/>
    <w:rsid w:val="006909A4"/>
    <w:rsid w:val="00692AC8"/>
    <w:rsid w:val="006A58BC"/>
    <w:rsid w:val="006B3AF9"/>
    <w:rsid w:val="006C0BFC"/>
    <w:rsid w:val="006C14B1"/>
    <w:rsid w:val="006C4C25"/>
    <w:rsid w:val="006D028F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51B3"/>
    <w:rsid w:val="00795A39"/>
    <w:rsid w:val="00797834"/>
    <w:rsid w:val="007A1EB0"/>
    <w:rsid w:val="007A4720"/>
    <w:rsid w:val="007B14F5"/>
    <w:rsid w:val="007E3939"/>
    <w:rsid w:val="007E591D"/>
    <w:rsid w:val="007F34A4"/>
    <w:rsid w:val="007F3662"/>
    <w:rsid w:val="00800688"/>
    <w:rsid w:val="00802330"/>
    <w:rsid w:val="00814AFA"/>
    <w:rsid w:val="008157AF"/>
    <w:rsid w:val="00816553"/>
    <w:rsid w:val="008249EC"/>
    <w:rsid w:val="00840512"/>
    <w:rsid w:val="008442ED"/>
    <w:rsid w:val="00854FD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A5B99"/>
    <w:rsid w:val="008B7248"/>
    <w:rsid w:val="008C0112"/>
    <w:rsid w:val="008D3C1E"/>
    <w:rsid w:val="008E0554"/>
    <w:rsid w:val="008E573C"/>
    <w:rsid w:val="008E704B"/>
    <w:rsid w:val="008E7B12"/>
    <w:rsid w:val="008F5923"/>
    <w:rsid w:val="008F77F8"/>
    <w:rsid w:val="00905ED0"/>
    <w:rsid w:val="009100A2"/>
    <w:rsid w:val="00912269"/>
    <w:rsid w:val="00912952"/>
    <w:rsid w:val="0091410B"/>
    <w:rsid w:val="00915151"/>
    <w:rsid w:val="00922E11"/>
    <w:rsid w:val="00924A8D"/>
    <w:rsid w:val="00944C1A"/>
    <w:rsid w:val="00945988"/>
    <w:rsid w:val="00946C76"/>
    <w:rsid w:val="00952223"/>
    <w:rsid w:val="009640A3"/>
    <w:rsid w:val="00965518"/>
    <w:rsid w:val="00967143"/>
    <w:rsid w:val="0097528D"/>
    <w:rsid w:val="009A06B7"/>
    <w:rsid w:val="009A3A1B"/>
    <w:rsid w:val="009A6229"/>
    <w:rsid w:val="009B3305"/>
    <w:rsid w:val="009B3903"/>
    <w:rsid w:val="009B428C"/>
    <w:rsid w:val="009C2C94"/>
    <w:rsid w:val="009D2650"/>
    <w:rsid w:val="009D33D3"/>
    <w:rsid w:val="009D4F28"/>
    <w:rsid w:val="009E297D"/>
    <w:rsid w:val="009E5345"/>
    <w:rsid w:val="009F1A95"/>
    <w:rsid w:val="00A032A7"/>
    <w:rsid w:val="00A16558"/>
    <w:rsid w:val="00A26940"/>
    <w:rsid w:val="00A2703A"/>
    <w:rsid w:val="00A31F91"/>
    <w:rsid w:val="00A32391"/>
    <w:rsid w:val="00A327F0"/>
    <w:rsid w:val="00A44517"/>
    <w:rsid w:val="00A50140"/>
    <w:rsid w:val="00A50709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F059A"/>
    <w:rsid w:val="00AF2B87"/>
    <w:rsid w:val="00AF3C0B"/>
    <w:rsid w:val="00B00136"/>
    <w:rsid w:val="00B05938"/>
    <w:rsid w:val="00B0598C"/>
    <w:rsid w:val="00B1062E"/>
    <w:rsid w:val="00B14274"/>
    <w:rsid w:val="00B22ABC"/>
    <w:rsid w:val="00B277BC"/>
    <w:rsid w:val="00B33857"/>
    <w:rsid w:val="00B40114"/>
    <w:rsid w:val="00B44E44"/>
    <w:rsid w:val="00B46EFB"/>
    <w:rsid w:val="00B533E7"/>
    <w:rsid w:val="00B81FC5"/>
    <w:rsid w:val="00B837CB"/>
    <w:rsid w:val="00B908B3"/>
    <w:rsid w:val="00BA25C6"/>
    <w:rsid w:val="00BA52D7"/>
    <w:rsid w:val="00BB1DD1"/>
    <w:rsid w:val="00BC4A8C"/>
    <w:rsid w:val="00BD12EF"/>
    <w:rsid w:val="00BD2DCA"/>
    <w:rsid w:val="00BD501A"/>
    <w:rsid w:val="00BE1DA4"/>
    <w:rsid w:val="00BE4A9A"/>
    <w:rsid w:val="00BE583F"/>
    <w:rsid w:val="00BE6441"/>
    <w:rsid w:val="00BE7979"/>
    <w:rsid w:val="00BF5C15"/>
    <w:rsid w:val="00C127AC"/>
    <w:rsid w:val="00C1452E"/>
    <w:rsid w:val="00C23E79"/>
    <w:rsid w:val="00C33601"/>
    <w:rsid w:val="00C356F0"/>
    <w:rsid w:val="00C4126E"/>
    <w:rsid w:val="00C438A5"/>
    <w:rsid w:val="00C51F81"/>
    <w:rsid w:val="00C569D9"/>
    <w:rsid w:val="00C60B75"/>
    <w:rsid w:val="00C67F68"/>
    <w:rsid w:val="00C70670"/>
    <w:rsid w:val="00C70DD3"/>
    <w:rsid w:val="00C84DD4"/>
    <w:rsid w:val="00C93F09"/>
    <w:rsid w:val="00CA2545"/>
    <w:rsid w:val="00CA5934"/>
    <w:rsid w:val="00CB1926"/>
    <w:rsid w:val="00CC0606"/>
    <w:rsid w:val="00CC2C48"/>
    <w:rsid w:val="00CC6863"/>
    <w:rsid w:val="00CC6CF7"/>
    <w:rsid w:val="00CC702C"/>
    <w:rsid w:val="00CD0E52"/>
    <w:rsid w:val="00CE0F08"/>
    <w:rsid w:val="00CE4ED1"/>
    <w:rsid w:val="00CE5A4E"/>
    <w:rsid w:val="00CF24D3"/>
    <w:rsid w:val="00CF593C"/>
    <w:rsid w:val="00D14C31"/>
    <w:rsid w:val="00D16694"/>
    <w:rsid w:val="00D5373C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05F3"/>
    <w:rsid w:val="00DB2031"/>
    <w:rsid w:val="00DC1C7E"/>
    <w:rsid w:val="00DC1EBC"/>
    <w:rsid w:val="00DC2971"/>
    <w:rsid w:val="00DC5036"/>
    <w:rsid w:val="00DC7D8D"/>
    <w:rsid w:val="00DF1AD1"/>
    <w:rsid w:val="00DF3EB3"/>
    <w:rsid w:val="00DF5CC0"/>
    <w:rsid w:val="00E0597A"/>
    <w:rsid w:val="00E1615D"/>
    <w:rsid w:val="00E204FD"/>
    <w:rsid w:val="00E22149"/>
    <w:rsid w:val="00E412EA"/>
    <w:rsid w:val="00E46921"/>
    <w:rsid w:val="00E53834"/>
    <w:rsid w:val="00E6109D"/>
    <w:rsid w:val="00E65AEF"/>
    <w:rsid w:val="00E8071C"/>
    <w:rsid w:val="00E879FA"/>
    <w:rsid w:val="00E93000"/>
    <w:rsid w:val="00E973E5"/>
    <w:rsid w:val="00EA4676"/>
    <w:rsid w:val="00EA4CCD"/>
    <w:rsid w:val="00EA537A"/>
    <w:rsid w:val="00EA5BA6"/>
    <w:rsid w:val="00EB27D9"/>
    <w:rsid w:val="00EB2856"/>
    <w:rsid w:val="00EC2E30"/>
    <w:rsid w:val="00EC7059"/>
    <w:rsid w:val="00ED4A5B"/>
    <w:rsid w:val="00ED556F"/>
    <w:rsid w:val="00ED74EC"/>
    <w:rsid w:val="00ED7A13"/>
    <w:rsid w:val="00EF7154"/>
    <w:rsid w:val="00EF7E67"/>
    <w:rsid w:val="00F00ED8"/>
    <w:rsid w:val="00F0710A"/>
    <w:rsid w:val="00F10AEE"/>
    <w:rsid w:val="00F1145A"/>
    <w:rsid w:val="00F12428"/>
    <w:rsid w:val="00F17AD3"/>
    <w:rsid w:val="00F23F78"/>
    <w:rsid w:val="00F24A0D"/>
    <w:rsid w:val="00F25CC6"/>
    <w:rsid w:val="00F75DC9"/>
    <w:rsid w:val="00F7607E"/>
    <w:rsid w:val="00F80C7A"/>
    <w:rsid w:val="00F82F1D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E78F5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numbering" w:customStyle="1" w:styleId="Style1">
    <w:name w:val="Style1"/>
    <w:rsid w:val="000B5FAA"/>
    <w:pPr>
      <w:numPr>
        <w:numId w:val="49"/>
      </w:numPr>
    </w:pPr>
  </w:style>
  <w:style w:type="paragraph" w:customStyle="1" w:styleId="LIUBrandPolicyTitle-Policy">
    <w:name w:val="LIU Brand Policy Title - Policy"/>
    <w:basedOn w:val="Normal"/>
    <w:rsid w:val="001B1F9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1B1F9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1B1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numbering" w:customStyle="1" w:styleId="Style1">
    <w:name w:val="Style1"/>
    <w:rsid w:val="000B5FAA"/>
    <w:pPr>
      <w:numPr>
        <w:numId w:val="49"/>
      </w:numPr>
    </w:pPr>
  </w:style>
  <w:style w:type="paragraph" w:customStyle="1" w:styleId="LIUBrandPolicyTitle-Policy">
    <w:name w:val="LIU Brand Policy Title - Policy"/>
    <w:basedOn w:val="Normal"/>
    <w:rsid w:val="001B1F9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1B1F9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1B1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D2BF5-5713-41E7-B386-60395FE3B04C}"/>
</file>

<file path=customXml/itemProps2.xml><?xml version="1.0" encoding="utf-8"?>
<ds:datastoreItem xmlns:ds="http://schemas.openxmlformats.org/officeDocument/2006/customXml" ds:itemID="{B493A498-6DBE-43A1-AF7E-92B02B9B08B5}"/>
</file>

<file path=customXml/itemProps3.xml><?xml version="1.0" encoding="utf-8"?>
<ds:datastoreItem xmlns:ds="http://schemas.openxmlformats.org/officeDocument/2006/customXml" ds:itemID="{32CABC4A-C369-414C-B1CF-857E93ECE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12</cp:revision>
  <cp:lastPrinted>2008-09-16T23:59:00Z</cp:lastPrinted>
  <dcterms:created xsi:type="dcterms:W3CDTF">2014-08-14T01:47:00Z</dcterms:created>
  <dcterms:modified xsi:type="dcterms:W3CDTF">2014-11-14T17:33:00Z</dcterms:modified>
</cp:coreProperties>
</file>